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0E" w:rsidRPr="00424273" w:rsidRDefault="009D7E0E" w:rsidP="009D7E0E">
      <w:pPr>
        <w:jc w:val="center"/>
        <w:rPr>
          <w:rFonts w:ascii="Tahoma" w:hAnsi="Tahoma"/>
        </w:rPr>
      </w:pPr>
      <w:r w:rsidRPr="00424273">
        <w:rPr>
          <w:rFonts w:ascii="Tahoma" w:hAnsi="Tahoma"/>
        </w:rPr>
        <w:t>NOTICE MEETING OF THE</w:t>
      </w:r>
    </w:p>
    <w:p w:rsidR="009D7E0E" w:rsidRPr="00424273" w:rsidRDefault="009D7E0E" w:rsidP="009D7E0E">
      <w:pPr>
        <w:jc w:val="center"/>
        <w:rPr>
          <w:rFonts w:ascii="Tahoma" w:hAnsi="Tahoma"/>
        </w:rPr>
      </w:pPr>
      <w:r w:rsidRPr="00424273">
        <w:rPr>
          <w:rFonts w:ascii="Tahoma" w:hAnsi="Tahoma"/>
        </w:rPr>
        <w:t>BOOKER INDEPENDENT SCHOOL DISTRICT</w:t>
      </w:r>
    </w:p>
    <w:p w:rsidR="009D7E0E" w:rsidRPr="00424273" w:rsidRDefault="009D7E0E" w:rsidP="009D7E0E">
      <w:pPr>
        <w:keepNext/>
        <w:jc w:val="center"/>
        <w:outlineLvl w:val="0"/>
        <w:rPr>
          <w:rFonts w:ascii="Tahoma" w:hAnsi="Tahoma"/>
        </w:rPr>
      </w:pPr>
      <w:r w:rsidRPr="00424273">
        <w:rPr>
          <w:rFonts w:ascii="Tahoma" w:hAnsi="Tahoma"/>
        </w:rPr>
        <w:t>BOARD OF TRUSTEES</w:t>
      </w:r>
    </w:p>
    <w:p w:rsidR="009D7E0E" w:rsidRPr="003A57C6" w:rsidRDefault="009D7E0E" w:rsidP="009D7E0E">
      <w:pPr>
        <w:keepNext/>
        <w:jc w:val="center"/>
        <w:outlineLvl w:val="0"/>
        <w:rPr>
          <w:rFonts w:ascii="Tahoma" w:hAnsi="Tahoma"/>
          <w:sz w:val="28"/>
          <w:szCs w:val="20"/>
        </w:rPr>
      </w:pPr>
    </w:p>
    <w:p w:rsidR="00EF087F" w:rsidRPr="006A1D8A" w:rsidRDefault="009D7E0E" w:rsidP="00EF087F">
      <w:pPr>
        <w:rPr>
          <w:rFonts w:ascii="Tahoma" w:hAnsi="Tahoma" w:cs="Tahoma"/>
          <w:sz w:val="22"/>
          <w:szCs w:val="22"/>
        </w:rPr>
      </w:pPr>
      <w:r w:rsidRPr="006A1D8A">
        <w:rPr>
          <w:rFonts w:ascii="Tahoma" w:hAnsi="Tahoma"/>
          <w:sz w:val="22"/>
          <w:szCs w:val="22"/>
        </w:rPr>
        <w:t xml:space="preserve">Notice is hereby given that on </w:t>
      </w:r>
      <w:r w:rsidR="0004369D">
        <w:rPr>
          <w:rFonts w:ascii="Tahoma" w:hAnsi="Tahoma"/>
          <w:b/>
          <w:sz w:val="22"/>
          <w:szCs w:val="22"/>
        </w:rPr>
        <w:t>June 12</w:t>
      </w:r>
      <w:r w:rsidRPr="006A1D8A">
        <w:rPr>
          <w:rFonts w:ascii="Tahoma" w:hAnsi="Tahoma"/>
          <w:b/>
          <w:sz w:val="22"/>
          <w:szCs w:val="22"/>
        </w:rPr>
        <w:t>, 20</w:t>
      </w:r>
      <w:r w:rsidR="00B57390" w:rsidRPr="006A1D8A">
        <w:rPr>
          <w:rFonts w:ascii="Tahoma" w:hAnsi="Tahoma"/>
          <w:b/>
          <w:sz w:val="22"/>
          <w:szCs w:val="22"/>
        </w:rPr>
        <w:t>2</w:t>
      </w:r>
      <w:r w:rsidR="000866AA" w:rsidRPr="006A1D8A">
        <w:rPr>
          <w:rFonts w:ascii="Tahoma" w:hAnsi="Tahoma"/>
          <w:b/>
          <w:sz w:val="22"/>
          <w:szCs w:val="22"/>
        </w:rPr>
        <w:t>3</w:t>
      </w:r>
      <w:r w:rsidRPr="006A1D8A">
        <w:rPr>
          <w:rFonts w:ascii="Tahoma" w:hAnsi="Tahoma"/>
          <w:b/>
          <w:sz w:val="22"/>
          <w:szCs w:val="22"/>
        </w:rPr>
        <w:t>,</w:t>
      </w:r>
      <w:r w:rsidRPr="006A1D8A">
        <w:rPr>
          <w:rFonts w:ascii="Tahoma" w:hAnsi="Tahoma"/>
          <w:sz w:val="22"/>
          <w:szCs w:val="22"/>
        </w:rPr>
        <w:t xml:space="preserve"> the Board of Trustees of the Booker School District will hold a</w:t>
      </w:r>
      <w:r w:rsidRPr="006A1D8A">
        <w:rPr>
          <w:rFonts w:ascii="Tahoma" w:hAnsi="Tahoma"/>
          <w:b/>
          <w:sz w:val="22"/>
          <w:szCs w:val="22"/>
        </w:rPr>
        <w:t xml:space="preserve"> </w:t>
      </w:r>
      <w:r w:rsidR="0004369D">
        <w:rPr>
          <w:rFonts w:ascii="Tahoma" w:hAnsi="Tahoma"/>
          <w:b/>
          <w:sz w:val="22"/>
          <w:szCs w:val="22"/>
        </w:rPr>
        <w:t>Special</w:t>
      </w:r>
      <w:r w:rsidRPr="006A1D8A">
        <w:rPr>
          <w:rFonts w:ascii="Tahoma" w:hAnsi="Tahoma"/>
          <w:b/>
          <w:sz w:val="22"/>
          <w:szCs w:val="22"/>
        </w:rPr>
        <w:t xml:space="preserve"> </w:t>
      </w:r>
      <w:r w:rsidRPr="006A1D8A">
        <w:rPr>
          <w:rFonts w:ascii="Tahoma" w:hAnsi="Tahoma"/>
          <w:sz w:val="22"/>
          <w:szCs w:val="22"/>
        </w:rPr>
        <w:t xml:space="preserve">meeting at </w:t>
      </w:r>
      <w:r w:rsidR="0004369D">
        <w:rPr>
          <w:rFonts w:ascii="Tahoma" w:hAnsi="Tahoma"/>
          <w:b/>
          <w:sz w:val="22"/>
          <w:szCs w:val="22"/>
          <w:u w:val="single"/>
        </w:rPr>
        <w:t>5</w:t>
      </w:r>
      <w:r w:rsidRPr="006A1D8A">
        <w:rPr>
          <w:rFonts w:ascii="Tahoma" w:hAnsi="Tahoma"/>
          <w:b/>
          <w:sz w:val="22"/>
          <w:szCs w:val="22"/>
          <w:u w:val="single"/>
        </w:rPr>
        <w:t>:00 p.m.</w:t>
      </w:r>
      <w:r w:rsidRPr="006A1D8A">
        <w:rPr>
          <w:rFonts w:ascii="Tahoma" w:hAnsi="Tahoma"/>
          <w:b/>
          <w:sz w:val="22"/>
          <w:szCs w:val="22"/>
        </w:rPr>
        <w:t>,</w:t>
      </w:r>
      <w:r w:rsidRPr="006A1D8A">
        <w:rPr>
          <w:rFonts w:ascii="Tahoma" w:hAnsi="Tahoma"/>
          <w:sz w:val="22"/>
          <w:szCs w:val="22"/>
        </w:rPr>
        <w:t xml:space="preserve"> at the Booker ISD Administrative Building, </w:t>
      </w:r>
      <w:r w:rsidR="001E47BE" w:rsidRPr="006A1D8A">
        <w:rPr>
          <w:rFonts w:ascii="Tahoma" w:hAnsi="Tahoma"/>
          <w:sz w:val="22"/>
          <w:szCs w:val="22"/>
        </w:rPr>
        <w:t xml:space="preserve">600 S. </w:t>
      </w:r>
      <w:r w:rsidRPr="006A1D8A">
        <w:rPr>
          <w:rFonts w:ascii="Tahoma" w:hAnsi="Tahoma"/>
          <w:sz w:val="22"/>
          <w:szCs w:val="22"/>
        </w:rPr>
        <w:t>Main and Mitchell Road, Booker, Texas 79005</w:t>
      </w:r>
      <w:r w:rsidR="007D4C53" w:rsidRPr="006A1D8A">
        <w:rPr>
          <w:rFonts w:ascii="Tahoma" w:hAnsi="Tahoma"/>
          <w:sz w:val="22"/>
          <w:szCs w:val="22"/>
        </w:rPr>
        <w:t xml:space="preserve">. </w:t>
      </w:r>
      <w:r w:rsidRPr="006A1D8A">
        <w:rPr>
          <w:rFonts w:ascii="Tahoma" w:hAnsi="Tahoma"/>
          <w:sz w:val="22"/>
          <w:szCs w:val="22"/>
        </w:rPr>
        <w:t xml:space="preserve">The subjects </w:t>
      </w:r>
      <w:r w:rsidR="00D71726">
        <w:rPr>
          <w:rFonts w:ascii="Tahoma" w:hAnsi="Tahoma"/>
          <w:sz w:val="22"/>
          <w:szCs w:val="22"/>
        </w:rPr>
        <w:t>to discuss</w:t>
      </w:r>
      <w:r w:rsidR="00D339D7">
        <w:rPr>
          <w:rFonts w:ascii="Tahoma" w:hAnsi="Tahoma"/>
          <w:sz w:val="22"/>
          <w:szCs w:val="22"/>
        </w:rPr>
        <w:t xml:space="preserve"> are on the agenda, </w:t>
      </w:r>
      <w:r w:rsidR="00D71726">
        <w:rPr>
          <w:rFonts w:ascii="Tahoma" w:hAnsi="Tahoma"/>
          <w:sz w:val="22"/>
          <w:szCs w:val="22"/>
        </w:rPr>
        <w:t xml:space="preserve">attached to </w:t>
      </w:r>
      <w:r w:rsidRPr="006A1D8A">
        <w:rPr>
          <w:rFonts w:ascii="Tahoma" w:hAnsi="Tahoma"/>
          <w:sz w:val="22"/>
          <w:szCs w:val="22"/>
        </w:rPr>
        <w:t>and m</w:t>
      </w:r>
      <w:r w:rsidR="00EF087F" w:rsidRPr="006A1D8A">
        <w:rPr>
          <w:rFonts w:ascii="Tahoma" w:hAnsi="Tahoma"/>
          <w:sz w:val="22"/>
          <w:szCs w:val="22"/>
        </w:rPr>
        <w:t xml:space="preserve">ade a part of this notice.  If </w:t>
      </w:r>
      <w:r w:rsidRPr="006A1D8A">
        <w:rPr>
          <w:rFonts w:ascii="Tahoma" w:hAnsi="Tahoma"/>
          <w:sz w:val="22"/>
          <w:szCs w:val="22"/>
        </w:rPr>
        <w:t xml:space="preserve">the Board of Trustees should determine that a closed or executive meeting or session of the Board of Trustees is required, then </w:t>
      </w:r>
      <w:r w:rsidR="00EF087F" w:rsidRPr="006A1D8A">
        <w:rPr>
          <w:rFonts w:ascii="Tahoma" w:hAnsi="Tahoma"/>
          <w:sz w:val="22"/>
          <w:szCs w:val="22"/>
        </w:rPr>
        <w:t>the School Board will hold such closed or executive meeting or session as authorized by the Texas Open Meetings Act,</w:t>
      </w:r>
      <w:r w:rsidRPr="006A1D8A">
        <w:rPr>
          <w:rFonts w:ascii="Tahoma" w:hAnsi="Tahoma"/>
          <w:sz w:val="22"/>
          <w:szCs w:val="22"/>
        </w:rPr>
        <w:t xml:space="preserve"> at the date, hour,</w:t>
      </w:r>
      <w:r w:rsidR="00EF087F" w:rsidRPr="006A1D8A">
        <w:rPr>
          <w:rFonts w:ascii="Tahoma" w:hAnsi="Tahoma"/>
          <w:sz w:val="22"/>
          <w:szCs w:val="22"/>
        </w:rPr>
        <w:t xml:space="preserve"> and place given in this notice. T</w:t>
      </w:r>
      <w:r w:rsidRPr="006A1D8A">
        <w:rPr>
          <w:rFonts w:ascii="Tahoma" w:hAnsi="Tahoma"/>
          <w:sz w:val="22"/>
          <w:szCs w:val="22"/>
        </w:rPr>
        <w:t xml:space="preserve">he School Board may conveniently meet in such closed or executive meeting or session concerning any and all purposes permitted by the </w:t>
      </w:r>
      <w:r w:rsidR="00EF087F" w:rsidRPr="006A1D8A">
        <w:rPr>
          <w:rFonts w:ascii="Tahoma" w:hAnsi="Tahoma"/>
          <w:sz w:val="22"/>
          <w:szCs w:val="22"/>
        </w:rPr>
        <w:t>Texas Government Code, chapter 551</w:t>
      </w:r>
      <w:r w:rsidRPr="006A1D8A">
        <w:rPr>
          <w:rFonts w:ascii="Tahoma" w:hAnsi="Tahoma"/>
          <w:sz w:val="22"/>
          <w:szCs w:val="22"/>
        </w:rPr>
        <w:t xml:space="preserve">, including, but not limited to the </w:t>
      </w:r>
      <w:r w:rsidR="00D71726">
        <w:rPr>
          <w:rFonts w:ascii="Tahoma" w:hAnsi="Tahoma"/>
          <w:sz w:val="22"/>
          <w:szCs w:val="22"/>
        </w:rPr>
        <w:t>following sections and purposes:</w:t>
      </w:r>
    </w:p>
    <w:p w:rsidR="009D7E0E" w:rsidRPr="00EF087F" w:rsidRDefault="009D7E0E" w:rsidP="009D7E0E">
      <w:pPr>
        <w:rPr>
          <w:rFonts w:ascii="Tahoma" w:hAnsi="Tahoma" w:cs="Tahoma"/>
          <w:sz w:val="22"/>
          <w:szCs w:val="22"/>
        </w:rPr>
      </w:pP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551.071 </w:t>
      </w:r>
      <w:r w:rsidR="00D71726">
        <w:rPr>
          <w:rFonts w:ascii="Tahoma" w:hAnsi="Tahoma"/>
          <w:sz w:val="20"/>
          <w:szCs w:val="20"/>
        </w:rPr>
        <w:tab/>
      </w:r>
      <w:r w:rsidRPr="003A57C6">
        <w:rPr>
          <w:rFonts w:ascii="Tahoma" w:hAnsi="Tahoma"/>
          <w:sz w:val="20"/>
          <w:szCs w:val="20"/>
        </w:rPr>
        <w:t>Private consultation with the board’s attorney.</w:t>
      </w: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551.072 </w:t>
      </w:r>
      <w:r w:rsidR="00D71726">
        <w:rPr>
          <w:rFonts w:ascii="Tahoma" w:hAnsi="Tahoma"/>
          <w:sz w:val="20"/>
          <w:szCs w:val="20"/>
        </w:rPr>
        <w:tab/>
      </w:r>
      <w:r w:rsidRPr="003A57C6">
        <w:rPr>
          <w:rFonts w:ascii="Tahoma" w:hAnsi="Tahoma"/>
          <w:sz w:val="20"/>
          <w:szCs w:val="20"/>
        </w:rPr>
        <w:t>Discussing purchase, exchange, lease, or value of real property.</w:t>
      </w: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551.073 </w:t>
      </w:r>
      <w:r w:rsidR="00D71726">
        <w:rPr>
          <w:rFonts w:ascii="Tahoma" w:hAnsi="Tahoma"/>
          <w:sz w:val="20"/>
          <w:szCs w:val="20"/>
        </w:rPr>
        <w:tab/>
      </w:r>
      <w:r w:rsidRPr="003A57C6">
        <w:rPr>
          <w:rFonts w:ascii="Tahoma" w:hAnsi="Tahoma"/>
          <w:sz w:val="20"/>
          <w:szCs w:val="20"/>
        </w:rPr>
        <w:t>Discussing negotiated contracts for prospective gifts or donations.</w:t>
      </w: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551.074 </w:t>
      </w:r>
      <w:r w:rsidR="00D71726">
        <w:rPr>
          <w:rFonts w:ascii="Tahoma" w:hAnsi="Tahoma"/>
          <w:sz w:val="20"/>
          <w:szCs w:val="20"/>
        </w:rPr>
        <w:tab/>
      </w:r>
      <w:r w:rsidRPr="003A57C6">
        <w:rPr>
          <w:rFonts w:ascii="Tahoma" w:hAnsi="Tahoma"/>
          <w:sz w:val="20"/>
          <w:szCs w:val="20"/>
        </w:rPr>
        <w:t>Discussing personnel or to hear complaints against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551.076 </w:t>
      </w:r>
      <w:r w:rsidR="00D71726">
        <w:rPr>
          <w:rFonts w:ascii="Tahoma" w:hAnsi="Tahoma"/>
          <w:sz w:val="20"/>
          <w:szCs w:val="20"/>
        </w:rPr>
        <w:tab/>
      </w:r>
      <w:r w:rsidRPr="003A57C6">
        <w:rPr>
          <w:rFonts w:ascii="Tahoma" w:hAnsi="Tahoma"/>
          <w:sz w:val="20"/>
          <w:szCs w:val="20"/>
        </w:rPr>
        <w:t xml:space="preserve">Considering the deployment, specific occasions for, or implementation of,  </w:t>
      </w:r>
    </w:p>
    <w:p w:rsidR="009D7E0E" w:rsidRPr="003A57C6" w:rsidRDefault="009D7E0E" w:rsidP="00D71726">
      <w:pPr>
        <w:ind w:left="2160" w:firstLine="720"/>
        <w:rPr>
          <w:rFonts w:ascii="Tahoma" w:hAnsi="Tahoma"/>
          <w:sz w:val="20"/>
          <w:szCs w:val="20"/>
        </w:rPr>
      </w:pPr>
      <w:r w:rsidRPr="003A57C6">
        <w:rPr>
          <w:rFonts w:ascii="Tahoma" w:hAnsi="Tahoma"/>
          <w:sz w:val="20"/>
          <w:szCs w:val="20"/>
        </w:rPr>
        <w:t xml:space="preserve">Security personnel or devices. </w:t>
      </w:r>
    </w:p>
    <w:p w:rsidR="009D7E0E" w:rsidRDefault="009D7E0E" w:rsidP="00D71726">
      <w:pPr>
        <w:ind w:left="2880" w:hanging="1440"/>
        <w:rPr>
          <w:rFonts w:ascii="Tahoma" w:hAnsi="Tahoma"/>
          <w:sz w:val="20"/>
          <w:szCs w:val="20"/>
        </w:rPr>
      </w:pPr>
      <w:r w:rsidRPr="003A57C6">
        <w:rPr>
          <w:rFonts w:ascii="Tahoma" w:hAnsi="Tahoma"/>
          <w:sz w:val="20"/>
          <w:szCs w:val="20"/>
        </w:rPr>
        <w:t xml:space="preserve">551.082 </w:t>
      </w:r>
      <w:r w:rsidR="00D71726">
        <w:rPr>
          <w:rFonts w:ascii="Tahoma" w:hAnsi="Tahoma"/>
          <w:sz w:val="20"/>
          <w:szCs w:val="20"/>
        </w:rPr>
        <w:tab/>
      </w:r>
      <w:r w:rsidRPr="003A57C6">
        <w:rPr>
          <w:rFonts w:ascii="Tahoma" w:hAnsi="Tahoma"/>
          <w:sz w:val="20"/>
          <w:szCs w:val="20"/>
        </w:rPr>
        <w:t>Considering discipline of a public school child, or complaint or charge against personnel.</w:t>
      </w:r>
    </w:p>
    <w:p w:rsidR="006A1D8A" w:rsidRPr="003A57C6" w:rsidRDefault="006A1D8A" w:rsidP="009D7E0E">
      <w:pPr>
        <w:ind w:left="1440"/>
        <w:rPr>
          <w:rFonts w:ascii="Tahoma" w:hAnsi="Tahoma"/>
          <w:sz w:val="20"/>
          <w:szCs w:val="20"/>
        </w:rPr>
      </w:pPr>
      <w:r>
        <w:rPr>
          <w:rFonts w:ascii="Tahoma" w:hAnsi="Tahoma"/>
          <w:sz w:val="20"/>
          <w:szCs w:val="20"/>
        </w:rPr>
        <w:t>551.0821</w:t>
      </w:r>
      <w:r w:rsidR="00D71726">
        <w:rPr>
          <w:rFonts w:ascii="Tahoma" w:hAnsi="Tahoma"/>
          <w:sz w:val="20"/>
          <w:szCs w:val="20"/>
        </w:rPr>
        <w:tab/>
      </w:r>
      <w:r>
        <w:rPr>
          <w:rFonts w:ascii="Tahoma" w:hAnsi="Tahoma"/>
          <w:sz w:val="20"/>
          <w:szCs w:val="20"/>
        </w:rPr>
        <w:t>Discussing personally identifiable information about public school student</w:t>
      </w:r>
    </w:p>
    <w:p w:rsidR="009D7E0E" w:rsidRPr="003A57C6" w:rsidRDefault="009D7E0E" w:rsidP="00D71726">
      <w:pPr>
        <w:ind w:left="2880" w:hanging="1440"/>
        <w:rPr>
          <w:rFonts w:ascii="Tahoma" w:hAnsi="Tahoma"/>
          <w:sz w:val="20"/>
          <w:szCs w:val="20"/>
        </w:rPr>
      </w:pPr>
      <w:r w:rsidRPr="003A57C6">
        <w:rPr>
          <w:rFonts w:ascii="Tahoma" w:hAnsi="Tahoma"/>
          <w:sz w:val="20"/>
          <w:szCs w:val="20"/>
        </w:rPr>
        <w:t xml:space="preserve">551.083 </w:t>
      </w:r>
      <w:r w:rsidR="00D71726">
        <w:rPr>
          <w:rFonts w:ascii="Tahoma" w:hAnsi="Tahoma"/>
          <w:sz w:val="20"/>
          <w:szCs w:val="20"/>
        </w:rPr>
        <w:tab/>
      </w:r>
      <w:r w:rsidRPr="003A57C6">
        <w:rPr>
          <w:rFonts w:ascii="Tahoma" w:hAnsi="Tahoma"/>
          <w:sz w:val="20"/>
          <w:szCs w:val="20"/>
        </w:rPr>
        <w:t>Considering the standards, guidelines, terms</w:t>
      </w:r>
      <w:r w:rsidR="00400E2A">
        <w:rPr>
          <w:rFonts w:ascii="Tahoma" w:hAnsi="Tahoma"/>
          <w:sz w:val="20"/>
          <w:szCs w:val="20"/>
        </w:rPr>
        <w:t>, or conditions the board will f</w:t>
      </w:r>
      <w:r w:rsidRPr="003A57C6">
        <w:rPr>
          <w:rFonts w:ascii="Tahoma" w:hAnsi="Tahoma"/>
          <w:sz w:val="20"/>
          <w:szCs w:val="20"/>
        </w:rPr>
        <w:t>ollow, or will instruct its representatives t</w:t>
      </w:r>
      <w:r w:rsidR="00400E2A">
        <w:rPr>
          <w:rFonts w:ascii="Tahoma" w:hAnsi="Tahoma"/>
          <w:sz w:val="20"/>
          <w:szCs w:val="20"/>
        </w:rPr>
        <w:t xml:space="preserve">o follow, in consultation with </w:t>
      </w:r>
      <w:r w:rsidR="00D71726">
        <w:rPr>
          <w:rFonts w:ascii="Tahoma" w:hAnsi="Tahoma"/>
          <w:sz w:val="20"/>
          <w:szCs w:val="20"/>
        </w:rPr>
        <w:t>a r</w:t>
      </w:r>
      <w:r w:rsidRPr="003A57C6">
        <w:rPr>
          <w:rFonts w:ascii="Tahoma" w:hAnsi="Tahoma"/>
          <w:sz w:val="20"/>
          <w:szCs w:val="20"/>
        </w:rPr>
        <w:t>epresentative of employee groups.</w:t>
      </w:r>
    </w:p>
    <w:p w:rsidR="009D7E0E" w:rsidRDefault="009D7E0E" w:rsidP="009D7E0E">
      <w:pPr>
        <w:ind w:left="1440"/>
        <w:rPr>
          <w:rFonts w:ascii="Tahoma" w:hAnsi="Tahoma"/>
          <w:sz w:val="20"/>
          <w:szCs w:val="20"/>
        </w:rPr>
      </w:pPr>
      <w:r w:rsidRPr="003A57C6">
        <w:rPr>
          <w:rFonts w:ascii="Tahoma" w:hAnsi="Tahoma"/>
          <w:sz w:val="20"/>
          <w:szCs w:val="20"/>
        </w:rPr>
        <w:t xml:space="preserve">551.084 </w:t>
      </w:r>
      <w:r w:rsidR="00D71726">
        <w:rPr>
          <w:rFonts w:ascii="Tahoma" w:hAnsi="Tahoma"/>
          <w:sz w:val="20"/>
          <w:szCs w:val="20"/>
        </w:rPr>
        <w:tab/>
      </w:r>
      <w:r w:rsidRPr="003A57C6">
        <w:rPr>
          <w:rFonts w:ascii="Tahoma" w:hAnsi="Tahoma"/>
          <w:sz w:val="20"/>
          <w:szCs w:val="20"/>
        </w:rPr>
        <w:t>Ex</w:t>
      </w:r>
      <w:r w:rsidR="006A1D8A">
        <w:rPr>
          <w:rFonts w:ascii="Tahoma" w:hAnsi="Tahoma"/>
          <w:sz w:val="20"/>
          <w:szCs w:val="20"/>
        </w:rPr>
        <w:t>cluding witnesses from a hearing</w:t>
      </w:r>
      <w:r w:rsidRPr="003A57C6">
        <w:rPr>
          <w:rFonts w:ascii="Tahoma" w:hAnsi="Tahoma"/>
          <w:sz w:val="20"/>
          <w:szCs w:val="20"/>
        </w:rPr>
        <w:t>.</w:t>
      </w:r>
    </w:p>
    <w:p w:rsidR="006D304C" w:rsidRPr="006D304C" w:rsidRDefault="006D304C" w:rsidP="009D7E0E">
      <w:pPr>
        <w:ind w:left="1440"/>
        <w:rPr>
          <w:rFonts w:ascii="Tahoma" w:hAnsi="Tahoma" w:cs="Tahoma"/>
          <w:sz w:val="20"/>
          <w:szCs w:val="20"/>
        </w:rPr>
      </w:pPr>
      <w:r>
        <w:rPr>
          <w:rFonts w:ascii="Tahoma" w:hAnsi="Tahoma" w:cs="Tahoma"/>
          <w:color w:val="000000"/>
          <w:sz w:val="20"/>
          <w:szCs w:val="20"/>
          <w:shd w:val="clear" w:color="auto" w:fill="FFFFFF"/>
        </w:rPr>
        <w:t>551.089</w:t>
      </w:r>
      <w:r>
        <w:rPr>
          <w:rFonts w:ascii="Tahoma" w:hAnsi="Tahoma" w:cs="Tahoma"/>
          <w:color w:val="000000"/>
          <w:sz w:val="20"/>
          <w:szCs w:val="20"/>
          <w:shd w:val="clear" w:color="auto" w:fill="FFFFFF"/>
        </w:rPr>
        <w:tab/>
      </w:r>
      <w:r>
        <w:rPr>
          <w:rFonts w:ascii="Tahoma" w:hAnsi="Tahoma" w:cs="Tahoma"/>
          <w:color w:val="000000"/>
          <w:sz w:val="20"/>
          <w:szCs w:val="20"/>
          <w:shd w:val="clear" w:color="auto" w:fill="FFFFFF"/>
        </w:rPr>
        <w:tab/>
      </w:r>
      <w:r w:rsidRPr="006D304C">
        <w:rPr>
          <w:rFonts w:ascii="Tahoma" w:hAnsi="Tahoma" w:cs="Tahoma"/>
          <w:color w:val="000000"/>
          <w:sz w:val="20"/>
          <w:szCs w:val="20"/>
          <w:shd w:val="clear" w:color="auto" w:fill="FFFFFF"/>
        </w:rPr>
        <w:t>Deliberation regarding security devices or</w:t>
      </w:r>
      <w:r w:rsidR="00A92765">
        <w:rPr>
          <w:rFonts w:ascii="Tahoma" w:hAnsi="Tahoma" w:cs="Tahoma"/>
          <w:color w:val="000000"/>
          <w:sz w:val="20"/>
          <w:szCs w:val="20"/>
          <w:shd w:val="clear" w:color="auto" w:fill="FFFFFF"/>
        </w:rPr>
        <w:t xml:space="preserve"> security audits</w:t>
      </w:r>
      <w:r>
        <w:rPr>
          <w:rFonts w:ascii="Tahoma" w:hAnsi="Tahoma" w:cs="Tahoma"/>
          <w:color w:val="000000"/>
          <w:sz w:val="20"/>
          <w:szCs w:val="20"/>
          <w:shd w:val="clear" w:color="auto" w:fill="FFFFFF"/>
        </w:rPr>
        <w:t>.</w:t>
      </w:r>
    </w:p>
    <w:p w:rsidR="009D7E0E" w:rsidRPr="003A57C6" w:rsidRDefault="009D7E0E" w:rsidP="009D7E0E">
      <w:pPr>
        <w:ind w:left="1440"/>
        <w:rPr>
          <w:rFonts w:ascii="Tahoma" w:hAnsi="Tahoma"/>
          <w:sz w:val="20"/>
          <w:szCs w:val="20"/>
        </w:rPr>
      </w:pPr>
    </w:p>
    <w:p w:rsidR="009D7E0E" w:rsidRPr="003A57C6" w:rsidRDefault="009D7E0E" w:rsidP="009D7E0E">
      <w:pPr>
        <w:rPr>
          <w:rFonts w:ascii="Tahoma" w:hAnsi="Tahoma"/>
          <w:sz w:val="22"/>
          <w:szCs w:val="20"/>
        </w:rPr>
      </w:pPr>
      <w:r w:rsidRPr="003A57C6">
        <w:rPr>
          <w:rFonts w:ascii="Tahoma" w:hAnsi="Tahoma"/>
          <w:sz w:val="22"/>
          <w:szCs w:val="20"/>
        </w:rPr>
        <w:t xml:space="preserve">Should any final action, final decision, or final vote be required, in the opinion of the School Board, with regard to any matter considered in such closed or executive meeting or session, then the final action, final decision, or final vote </w:t>
      </w:r>
      <w:r w:rsidR="00D339D7">
        <w:rPr>
          <w:rFonts w:ascii="Tahoma" w:hAnsi="Tahoma"/>
          <w:sz w:val="22"/>
          <w:szCs w:val="20"/>
        </w:rPr>
        <w:t>taken</w:t>
      </w:r>
      <w:r w:rsidRPr="003A57C6">
        <w:rPr>
          <w:rFonts w:ascii="Tahoma" w:hAnsi="Tahoma"/>
          <w:sz w:val="22"/>
          <w:szCs w:val="20"/>
        </w:rPr>
        <w:t>:</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rsidR="009D7E0E" w:rsidRDefault="009D7E0E" w:rsidP="009D7E0E">
      <w:pPr>
        <w:rPr>
          <w:rFonts w:ascii="Tahoma" w:hAnsi="Tahoma"/>
          <w:sz w:val="22"/>
          <w:szCs w:val="20"/>
        </w:rPr>
      </w:pPr>
    </w:p>
    <w:p w:rsidR="009D7E0E" w:rsidRPr="003A57C6" w:rsidRDefault="00386B41" w:rsidP="009D7E0E">
      <w:pPr>
        <w:rPr>
          <w:rFonts w:ascii="Tahoma" w:hAnsi="Tahoma"/>
          <w:sz w:val="22"/>
          <w:szCs w:val="20"/>
        </w:rPr>
      </w:pPr>
      <w:r>
        <w:rPr>
          <w:rFonts w:ascii="Tahoma" w:hAnsi="Tahoma"/>
          <w:sz w:val="22"/>
          <w:szCs w:val="20"/>
        </w:rPr>
        <w:t>Delivered on</w:t>
      </w:r>
      <w:r w:rsidR="009D7E0E" w:rsidRPr="003A57C6">
        <w:rPr>
          <w:rFonts w:ascii="Tahoma" w:hAnsi="Tahoma"/>
          <w:sz w:val="22"/>
          <w:szCs w:val="20"/>
        </w:rPr>
        <w:t xml:space="preserve"> </w:t>
      </w:r>
      <w:r w:rsidR="0004369D">
        <w:rPr>
          <w:rFonts w:ascii="Tahoma" w:hAnsi="Tahoma"/>
          <w:b/>
          <w:sz w:val="22"/>
          <w:szCs w:val="20"/>
          <w:u w:val="single"/>
        </w:rPr>
        <w:t>May 8</w:t>
      </w:r>
      <w:r w:rsidR="00891206">
        <w:rPr>
          <w:rFonts w:ascii="Tahoma" w:hAnsi="Tahoma"/>
          <w:b/>
          <w:sz w:val="22"/>
          <w:szCs w:val="20"/>
          <w:u w:val="single"/>
        </w:rPr>
        <w:t xml:space="preserve">, </w:t>
      </w:r>
      <w:r w:rsidR="00EF087F">
        <w:rPr>
          <w:rFonts w:ascii="Tahoma" w:hAnsi="Tahoma"/>
          <w:b/>
          <w:sz w:val="22"/>
          <w:szCs w:val="20"/>
          <w:u w:val="single"/>
        </w:rPr>
        <w:t>2023,</w:t>
      </w:r>
      <w:r w:rsidR="00501258">
        <w:rPr>
          <w:rFonts w:ascii="Tahoma" w:hAnsi="Tahoma"/>
          <w:b/>
          <w:sz w:val="22"/>
          <w:szCs w:val="20"/>
        </w:rPr>
        <w:t xml:space="preserve"> </w:t>
      </w:r>
      <w:r w:rsidR="009D7E0E" w:rsidRPr="003A57C6">
        <w:rPr>
          <w:rFonts w:ascii="Tahoma" w:hAnsi="Tahoma"/>
          <w:sz w:val="22"/>
          <w:szCs w:val="20"/>
        </w:rPr>
        <w:t xml:space="preserve">to </w:t>
      </w:r>
      <w:r>
        <w:rPr>
          <w:rFonts w:ascii="Tahoma" w:hAnsi="Tahoma"/>
          <w:sz w:val="22"/>
          <w:szCs w:val="20"/>
        </w:rPr>
        <w:t xml:space="preserve">any </w:t>
      </w:r>
      <w:r w:rsidR="009D7E0E" w:rsidRPr="003A57C6">
        <w:rPr>
          <w:rFonts w:ascii="Tahoma" w:hAnsi="Tahoma"/>
          <w:sz w:val="22"/>
          <w:szCs w:val="20"/>
        </w:rPr>
        <w:t xml:space="preserve">news media who had previously requested such Notice and </w:t>
      </w:r>
      <w:r>
        <w:rPr>
          <w:rFonts w:ascii="Tahoma" w:hAnsi="Tahoma"/>
          <w:sz w:val="22"/>
          <w:szCs w:val="20"/>
        </w:rPr>
        <w:t xml:space="preserve">original copy </w:t>
      </w:r>
      <w:r w:rsidR="009D7E0E" w:rsidRPr="003A57C6">
        <w:rPr>
          <w:rFonts w:ascii="Tahoma" w:hAnsi="Tahoma"/>
          <w:sz w:val="22"/>
          <w:szCs w:val="20"/>
        </w:rPr>
        <w:t>posted on the front window at the School District Administration Building at</w:t>
      </w:r>
      <w:r w:rsidR="00667F99">
        <w:rPr>
          <w:rFonts w:ascii="Tahoma" w:hAnsi="Tahoma"/>
          <w:sz w:val="22"/>
          <w:szCs w:val="20"/>
        </w:rPr>
        <w:t xml:space="preserve"> </w:t>
      </w:r>
      <w:r w:rsidR="009D7E0E" w:rsidRPr="003A57C6">
        <w:rPr>
          <w:rFonts w:ascii="Tahoma" w:hAnsi="Tahoma"/>
          <w:sz w:val="22"/>
          <w:szCs w:val="20"/>
        </w:rPr>
        <w:t xml:space="preserve"> </w:t>
      </w:r>
      <w:r w:rsidR="0002754D">
        <w:rPr>
          <w:rFonts w:ascii="Tahoma" w:hAnsi="Tahoma"/>
          <w:sz w:val="22"/>
          <w:szCs w:val="20"/>
        </w:rPr>
        <w:t xml:space="preserve">       </w:t>
      </w:r>
      <w:r w:rsidR="009D7E0E" w:rsidRPr="003A57C6">
        <w:rPr>
          <w:rFonts w:ascii="Tahoma" w:hAnsi="Tahoma"/>
          <w:b/>
          <w:sz w:val="22"/>
          <w:szCs w:val="20"/>
          <w:u w:val="single"/>
        </w:rPr>
        <w:t>4:</w:t>
      </w:r>
      <w:r w:rsidR="007201FD">
        <w:rPr>
          <w:rFonts w:ascii="Tahoma" w:hAnsi="Tahoma"/>
          <w:b/>
          <w:sz w:val="22"/>
          <w:szCs w:val="20"/>
          <w:u w:val="single"/>
        </w:rPr>
        <w:t>0</w:t>
      </w:r>
      <w:r w:rsidR="009D7E0E" w:rsidRPr="003A57C6">
        <w:rPr>
          <w:rFonts w:ascii="Tahoma" w:hAnsi="Tahoma"/>
          <w:b/>
          <w:sz w:val="22"/>
          <w:szCs w:val="20"/>
          <w:u w:val="single"/>
        </w:rPr>
        <w:t>0 p.m.</w:t>
      </w:r>
      <w:r w:rsidR="009D7E0E" w:rsidRPr="003A57C6">
        <w:rPr>
          <w:rFonts w:ascii="Tahoma" w:hAnsi="Tahoma"/>
          <w:sz w:val="22"/>
          <w:szCs w:val="20"/>
        </w:rPr>
        <w:t xml:space="preserve"> on said date.</w:t>
      </w:r>
    </w:p>
    <w:p w:rsidR="009D7E0E" w:rsidRDefault="009D7E0E" w:rsidP="009D7E0E">
      <w:pPr>
        <w:rPr>
          <w:rFonts w:ascii="Tahoma" w:hAnsi="Tahoma"/>
          <w:sz w:val="22"/>
          <w:szCs w:val="20"/>
        </w:rPr>
      </w:pPr>
      <w:r w:rsidRPr="003A57C6">
        <w:rPr>
          <w:rFonts w:ascii="Tahoma" w:hAnsi="Tahoma"/>
          <w:sz w:val="22"/>
          <w:szCs w:val="20"/>
        </w:rPr>
        <w:t xml:space="preserve">  </w:t>
      </w: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D71726" w:rsidRDefault="00D71726" w:rsidP="009D7E0E">
      <w:pPr>
        <w:rPr>
          <w:rFonts w:ascii="Tahoma" w:hAnsi="Tahoma"/>
          <w:sz w:val="22"/>
          <w:szCs w:val="20"/>
        </w:rPr>
      </w:pPr>
    </w:p>
    <w:p w:rsidR="00D71726" w:rsidRDefault="00D71726" w:rsidP="009D7E0E">
      <w:pPr>
        <w:rPr>
          <w:rFonts w:ascii="Tahoma" w:hAnsi="Tahoma"/>
          <w:sz w:val="22"/>
          <w:szCs w:val="20"/>
        </w:rPr>
      </w:pPr>
    </w:p>
    <w:p w:rsidR="00D339D7" w:rsidRDefault="00D339D7" w:rsidP="009D7E0E">
      <w:pPr>
        <w:rPr>
          <w:rFonts w:ascii="Tahoma" w:hAnsi="Tahoma"/>
          <w:sz w:val="22"/>
          <w:szCs w:val="20"/>
        </w:rPr>
      </w:pPr>
    </w:p>
    <w:p w:rsidR="00B637A3" w:rsidRDefault="00B637A3" w:rsidP="009D7E0E">
      <w:pPr>
        <w:rPr>
          <w:rFonts w:ascii="Tahoma" w:hAnsi="Tahoma"/>
          <w:sz w:val="22"/>
          <w:szCs w:val="20"/>
        </w:rPr>
      </w:pPr>
    </w:p>
    <w:p w:rsidR="00D339D7" w:rsidRDefault="00D339D7" w:rsidP="009D7E0E">
      <w:pPr>
        <w:rPr>
          <w:rFonts w:ascii="Tahoma" w:hAnsi="Tahoma"/>
          <w:sz w:val="22"/>
          <w:szCs w:val="20"/>
        </w:rPr>
      </w:pPr>
    </w:p>
    <w:p w:rsidR="00A250A0" w:rsidRDefault="00A250A0" w:rsidP="009D7E0E">
      <w:pPr>
        <w:rPr>
          <w:rFonts w:ascii="Tahoma" w:hAnsi="Tahoma"/>
          <w:sz w:val="22"/>
          <w:szCs w:val="20"/>
        </w:rPr>
      </w:pPr>
    </w:p>
    <w:p w:rsidR="00D339D7" w:rsidRDefault="00D339D7" w:rsidP="009D7E0E">
      <w:pPr>
        <w:rPr>
          <w:rFonts w:ascii="Tahoma" w:hAnsi="Tahoma"/>
          <w:sz w:val="22"/>
          <w:szCs w:val="20"/>
        </w:rPr>
      </w:pPr>
    </w:p>
    <w:p w:rsidR="00D339D7" w:rsidRDefault="00D339D7" w:rsidP="009D7E0E">
      <w:pPr>
        <w:rPr>
          <w:rFonts w:ascii="Tahoma" w:hAnsi="Tahoma"/>
          <w:sz w:val="22"/>
          <w:szCs w:val="20"/>
        </w:rPr>
      </w:pPr>
    </w:p>
    <w:p w:rsidR="00D339D7" w:rsidRPr="003A57C6" w:rsidRDefault="00D339D7" w:rsidP="009D7E0E">
      <w:pPr>
        <w:rPr>
          <w:rFonts w:ascii="Tahoma" w:hAnsi="Tahoma"/>
          <w:sz w:val="22"/>
          <w:szCs w:val="20"/>
        </w:rPr>
      </w:pPr>
    </w:p>
    <w:p w:rsidR="009D7E0E" w:rsidRPr="00B13E0F" w:rsidRDefault="009D7E0E" w:rsidP="009D7E0E">
      <w:pPr>
        <w:pStyle w:val="Heading5"/>
        <w:rPr>
          <w:sz w:val="28"/>
          <w:szCs w:val="28"/>
        </w:rPr>
      </w:pPr>
      <w:r w:rsidRPr="00B13E0F">
        <w:rPr>
          <w:sz w:val="28"/>
          <w:szCs w:val="28"/>
        </w:rPr>
        <w:lastRenderedPageBreak/>
        <w:t>Agenda</w:t>
      </w:r>
    </w:p>
    <w:p w:rsidR="009D7E0E" w:rsidRPr="00250FD9" w:rsidRDefault="009D7E0E" w:rsidP="009D7E0E">
      <w:pPr>
        <w:tabs>
          <w:tab w:val="left" w:pos="992"/>
          <w:tab w:val="center" w:pos="4680"/>
        </w:tabs>
        <w:jc w:val="center"/>
        <w:rPr>
          <w:b/>
          <w:bCs/>
        </w:rPr>
      </w:pPr>
      <w:r w:rsidRPr="00250FD9">
        <w:rPr>
          <w:b/>
          <w:bCs/>
        </w:rPr>
        <w:t>Booker ISD Board of Trustees</w:t>
      </w:r>
    </w:p>
    <w:p w:rsidR="009D7E0E" w:rsidRPr="00250FD9" w:rsidRDefault="0004369D" w:rsidP="009D7E0E">
      <w:pPr>
        <w:jc w:val="center"/>
        <w:rPr>
          <w:b/>
          <w:bCs/>
        </w:rPr>
      </w:pPr>
      <w:r>
        <w:rPr>
          <w:b/>
          <w:bCs/>
        </w:rPr>
        <w:t>Special</w:t>
      </w:r>
      <w:r w:rsidR="00301277">
        <w:rPr>
          <w:b/>
          <w:bCs/>
        </w:rPr>
        <w:t xml:space="preserve"> Meeting </w:t>
      </w:r>
      <w:r>
        <w:rPr>
          <w:b/>
          <w:bCs/>
        </w:rPr>
        <w:t xml:space="preserve"> </w:t>
      </w:r>
      <w:r>
        <w:rPr>
          <w:b/>
          <w:bCs/>
        </w:rPr>
        <w:sym w:font="Wingdings" w:char="F073"/>
      </w:r>
      <w:r w:rsidR="00776764">
        <w:rPr>
          <w:b/>
          <w:bCs/>
        </w:rPr>
        <w:t xml:space="preserve">  June</w:t>
      </w:r>
      <w:r>
        <w:rPr>
          <w:b/>
          <w:bCs/>
        </w:rPr>
        <w:t xml:space="preserve"> 12</w:t>
      </w:r>
      <w:r w:rsidR="008C2FCB">
        <w:rPr>
          <w:b/>
          <w:bCs/>
        </w:rPr>
        <w:t xml:space="preserve">, </w:t>
      </w:r>
      <w:r w:rsidR="00012E75">
        <w:rPr>
          <w:b/>
          <w:bCs/>
        </w:rPr>
        <w:t>202</w:t>
      </w:r>
      <w:r w:rsidR="000866AA">
        <w:rPr>
          <w:b/>
          <w:bCs/>
        </w:rPr>
        <w:t>3</w:t>
      </w:r>
    </w:p>
    <w:p w:rsidR="009D7E0E" w:rsidRDefault="0004369D" w:rsidP="009D7E0E">
      <w:pPr>
        <w:jc w:val="center"/>
        <w:rPr>
          <w:b/>
          <w:bCs/>
        </w:rPr>
      </w:pPr>
      <w:r>
        <w:rPr>
          <w:b/>
          <w:bCs/>
        </w:rPr>
        <w:t>Monday</w:t>
      </w:r>
      <w:r w:rsidR="009D7E0E" w:rsidRPr="00B2372B">
        <w:rPr>
          <w:b/>
          <w:bCs/>
        </w:rPr>
        <w:t xml:space="preserve">, </w:t>
      </w:r>
      <w:r>
        <w:rPr>
          <w:b/>
          <w:bCs/>
        </w:rPr>
        <w:t>5</w:t>
      </w:r>
      <w:r w:rsidR="009D7E0E" w:rsidRPr="00B2372B">
        <w:rPr>
          <w:b/>
          <w:bCs/>
        </w:rPr>
        <w:t>:00</w:t>
      </w:r>
      <w:r>
        <w:rPr>
          <w:b/>
          <w:bCs/>
        </w:rPr>
        <w:t xml:space="preserve"> p.m.  </w:t>
      </w:r>
      <w:r>
        <w:rPr>
          <w:b/>
          <w:bCs/>
        </w:rPr>
        <w:sym w:font="Wingdings" w:char="F073"/>
      </w:r>
      <w:r>
        <w:rPr>
          <w:b/>
          <w:bCs/>
        </w:rPr>
        <w:t xml:space="preserve">  </w:t>
      </w:r>
      <w:r w:rsidR="009D7E0E" w:rsidRPr="00250FD9">
        <w:rPr>
          <w:b/>
          <w:bCs/>
        </w:rPr>
        <w:t>Administrative</w:t>
      </w:r>
      <w:r w:rsidR="009D7E0E">
        <w:rPr>
          <w:b/>
          <w:bCs/>
        </w:rPr>
        <w:t xml:space="preserve"> Center</w:t>
      </w:r>
    </w:p>
    <w:p w:rsidR="009D7E0E" w:rsidRDefault="0004369D" w:rsidP="009D7E0E">
      <w:pPr>
        <w:pStyle w:val="Heading5"/>
      </w:pPr>
      <w:r>
        <w:t xml:space="preserve">600 S. </w:t>
      </w:r>
      <w:r w:rsidR="009D7E0E">
        <w:t xml:space="preserve">Main </w:t>
      </w:r>
      <w:r>
        <w:t xml:space="preserve">Street </w:t>
      </w:r>
    </w:p>
    <w:p w:rsidR="009D7E0E" w:rsidRDefault="009D7E0E" w:rsidP="009D7E0E">
      <w:pPr>
        <w:jc w:val="center"/>
        <w:rPr>
          <w:b/>
          <w:bCs/>
        </w:rPr>
      </w:pPr>
      <w:r>
        <w:rPr>
          <w:b/>
          <w:bCs/>
        </w:rPr>
        <w:t>Booker, TX   79005</w:t>
      </w:r>
    </w:p>
    <w:p w:rsidR="009D7E0E" w:rsidRPr="00FD1F84" w:rsidRDefault="009D7E0E" w:rsidP="009D7E0E">
      <w:pPr>
        <w:tabs>
          <w:tab w:val="left" w:pos="4125"/>
        </w:tabs>
        <w:rPr>
          <w:sz w:val="16"/>
          <w:szCs w:val="16"/>
        </w:rPr>
      </w:pPr>
      <w:r>
        <w:tab/>
      </w:r>
    </w:p>
    <w:p w:rsidR="00D71726" w:rsidRPr="00D71726" w:rsidRDefault="009D7E0E" w:rsidP="00D71726">
      <w:pPr>
        <w:jc w:val="both"/>
        <w:rPr>
          <w:sz w:val="16"/>
          <w:szCs w:val="16"/>
        </w:rPr>
      </w:pPr>
      <w:r w:rsidRPr="001A7504">
        <w:rPr>
          <w:sz w:val="16"/>
          <w:szCs w:val="16"/>
        </w:rPr>
        <w:t xml:space="preserve">During the course of the meeting, the Board may determine that a closed meeting is required. </w:t>
      </w:r>
      <w:r w:rsidR="00D71726">
        <w:rPr>
          <w:sz w:val="16"/>
          <w:szCs w:val="16"/>
        </w:rPr>
        <w:t xml:space="preserve">A </w:t>
      </w:r>
      <w:r w:rsidRPr="001A7504">
        <w:rPr>
          <w:sz w:val="16"/>
          <w:szCs w:val="16"/>
        </w:rPr>
        <w:t xml:space="preserve">closed meeting or executive session </w:t>
      </w:r>
      <w:r w:rsidR="003A0B09">
        <w:rPr>
          <w:sz w:val="16"/>
          <w:szCs w:val="16"/>
        </w:rPr>
        <w:t>may</w:t>
      </w:r>
      <w:r w:rsidRPr="001A7504">
        <w:rPr>
          <w:sz w:val="16"/>
          <w:szCs w:val="16"/>
        </w:rPr>
        <w:t xml:space="preserve"> authorized b</w:t>
      </w:r>
      <w:r w:rsidR="003A0B09">
        <w:rPr>
          <w:sz w:val="16"/>
          <w:szCs w:val="16"/>
        </w:rPr>
        <w:t xml:space="preserve">y </w:t>
      </w:r>
      <w:r w:rsidR="00D71726">
        <w:rPr>
          <w:sz w:val="16"/>
          <w:szCs w:val="16"/>
        </w:rPr>
        <w:t xml:space="preserve">the </w:t>
      </w:r>
      <w:r w:rsidR="00D71726" w:rsidRPr="00D71726">
        <w:rPr>
          <w:rFonts w:ascii="Romans" w:hAnsi="Romans"/>
          <w:sz w:val="16"/>
          <w:szCs w:val="16"/>
        </w:rPr>
        <w:t>Texas Government Code, chapter 551 including, but not limited to the following sections and purposes:</w:t>
      </w:r>
    </w:p>
    <w:p w:rsidR="00D71726" w:rsidRPr="00D71726" w:rsidRDefault="00D71726" w:rsidP="00D71726">
      <w:pPr>
        <w:rPr>
          <w:rFonts w:ascii="Romans" w:hAnsi="Romans" w:cs="Tahoma"/>
          <w:sz w:val="16"/>
          <w:szCs w:val="16"/>
        </w:rPr>
      </w:pP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551.071 </w:t>
      </w:r>
      <w:r w:rsidRPr="00D71726">
        <w:rPr>
          <w:rFonts w:ascii="Romans" w:hAnsi="Romans"/>
          <w:sz w:val="16"/>
          <w:szCs w:val="16"/>
        </w:rPr>
        <w:tab/>
        <w:t>Private consultation with the board’s attorney.</w:t>
      </w: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551.072 </w:t>
      </w:r>
      <w:r w:rsidRPr="00D71726">
        <w:rPr>
          <w:rFonts w:ascii="Romans" w:hAnsi="Romans"/>
          <w:sz w:val="16"/>
          <w:szCs w:val="16"/>
        </w:rPr>
        <w:tab/>
        <w:t>Discussing purchase, exchange, lease, or value of real property.</w:t>
      </w: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551.073 </w:t>
      </w:r>
      <w:r w:rsidRPr="00D71726">
        <w:rPr>
          <w:rFonts w:ascii="Romans" w:hAnsi="Romans"/>
          <w:sz w:val="16"/>
          <w:szCs w:val="16"/>
        </w:rPr>
        <w:tab/>
        <w:t>Discussing negotiated contracts for prospective gifts or donations.</w:t>
      </w: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551.074 </w:t>
      </w:r>
      <w:r w:rsidRPr="00D71726">
        <w:rPr>
          <w:rFonts w:ascii="Romans" w:hAnsi="Romans"/>
          <w:sz w:val="16"/>
          <w:szCs w:val="16"/>
        </w:rPr>
        <w:tab/>
        <w:t>Discussing personnel or to hear complaints against personnel.</w:t>
      </w:r>
    </w:p>
    <w:p w:rsidR="00D71726" w:rsidRPr="00D71726" w:rsidRDefault="00D71726" w:rsidP="00D71726">
      <w:pPr>
        <w:ind w:left="1440"/>
        <w:rPr>
          <w:rFonts w:ascii="Romans" w:hAnsi="Romans"/>
          <w:sz w:val="16"/>
          <w:szCs w:val="16"/>
        </w:rPr>
      </w:pPr>
      <w:r w:rsidRPr="00D71726">
        <w:rPr>
          <w:rFonts w:ascii="Romans" w:hAnsi="Romans"/>
          <w:sz w:val="16"/>
          <w:szCs w:val="16"/>
        </w:rPr>
        <w:t xml:space="preserve">551.076 </w:t>
      </w:r>
      <w:r w:rsidRPr="00D71726">
        <w:rPr>
          <w:rFonts w:ascii="Romans" w:hAnsi="Romans"/>
          <w:sz w:val="16"/>
          <w:szCs w:val="16"/>
        </w:rPr>
        <w:tab/>
        <w:t>Considering the deployment, specific occasi</w:t>
      </w:r>
      <w:r w:rsidR="003A0B09">
        <w:rPr>
          <w:rFonts w:ascii="Romans" w:hAnsi="Romans"/>
          <w:sz w:val="16"/>
          <w:szCs w:val="16"/>
        </w:rPr>
        <w:t>ons for, or implementation of, s</w:t>
      </w:r>
      <w:r w:rsidRPr="00D71726">
        <w:rPr>
          <w:rFonts w:ascii="Romans" w:hAnsi="Romans"/>
          <w:sz w:val="16"/>
          <w:szCs w:val="16"/>
        </w:rPr>
        <w:t xml:space="preserve">ecurity personnel or devices. </w:t>
      </w:r>
    </w:p>
    <w:p w:rsidR="00D71726" w:rsidRPr="00D71726" w:rsidRDefault="00D71726" w:rsidP="00D71726">
      <w:pPr>
        <w:ind w:left="2880" w:hanging="1440"/>
        <w:rPr>
          <w:rFonts w:ascii="Romans" w:hAnsi="Romans"/>
          <w:sz w:val="16"/>
          <w:szCs w:val="16"/>
        </w:rPr>
      </w:pPr>
      <w:r w:rsidRPr="00D71726">
        <w:rPr>
          <w:rFonts w:ascii="Romans" w:hAnsi="Romans"/>
          <w:sz w:val="16"/>
          <w:szCs w:val="16"/>
        </w:rPr>
        <w:t xml:space="preserve">551.082 </w:t>
      </w:r>
      <w:r w:rsidR="003A0B09">
        <w:rPr>
          <w:rFonts w:ascii="Romans" w:hAnsi="Romans"/>
          <w:sz w:val="16"/>
          <w:szCs w:val="16"/>
        </w:rPr>
        <w:t xml:space="preserve">    </w:t>
      </w:r>
      <w:r w:rsidRPr="00D71726">
        <w:rPr>
          <w:rFonts w:ascii="Romans" w:hAnsi="Romans"/>
          <w:sz w:val="16"/>
          <w:szCs w:val="16"/>
        </w:rPr>
        <w:t>Considering discipline of a public school child, or complaint or charge against personnel.</w:t>
      </w:r>
    </w:p>
    <w:p w:rsidR="00D71726" w:rsidRPr="00D71726" w:rsidRDefault="00D71726" w:rsidP="00D71726">
      <w:pPr>
        <w:ind w:left="1440"/>
        <w:rPr>
          <w:rFonts w:ascii="Romans" w:hAnsi="Romans"/>
          <w:sz w:val="16"/>
          <w:szCs w:val="16"/>
        </w:rPr>
      </w:pPr>
      <w:r w:rsidRPr="00D71726">
        <w:rPr>
          <w:rFonts w:ascii="Romans" w:hAnsi="Romans"/>
          <w:sz w:val="16"/>
          <w:szCs w:val="16"/>
        </w:rPr>
        <w:t>551.0821</w:t>
      </w:r>
      <w:r w:rsidRPr="00D71726">
        <w:rPr>
          <w:rFonts w:ascii="Romans" w:hAnsi="Romans"/>
          <w:sz w:val="16"/>
          <w:szCs w:val="16"/>
        </w:rPr>
        <w:tab/>
        <w:t>Discussing personally identifiable information about public school student</w:t>
      </w:r>
      <w:r w:rsidR="003A0B09">
        <w:rPr>
          <w:rFonts w:ascii="Romans" w:hAnsi="Romans"/>
          <w:sz w:val="16"/>
          <w:szCs w:val="16"/>
        </w:rPr>
        <w:t>.</w:t>
      </w:r>
    </w:p>
    <w:p w:rsidR="003A0B09" w:rsidRDefault="00D71726" w:rsidP="00D71726">
      <w:pPr>
        <w:ind w:left="2880" w:hanging="1440"/>
        <w:rPr>
          <w:rFonts w:ascii="Romans" w:hAnsi="Romans"/>
          <w:sz w:val="16"/>
          <w:szCs w:val="16"/>
        </w:rPr>
      </w:pPr>
      <w:r w:rsidRPr="00D71726">
        <w:rPr>
          <w:rFonts w:ascii="Romans" w:hAnsi="Romans"/>
          <w:sz w:val="16"/>
          <w:szCs w:val="16"/>
        </w:rPr>
        <w:t xml:space="preserve">551.083 </w:t>
      </w:r>
      <w:r w:rsidR="003A0B09">
        <w:rPr>
          <w:rFonts w:ascii="Romans" w:hAnsi="Romans"/>
          <w:sz w:val="16"/>
          <w:szCs w:val="16"/>
        </w:rPr>
        <w:t xml:space="preserve">    </w:t>
      </w:r>
      <w:r w:rsidRPr="00D71726">
        <w:rPr>
          <w:rFonts w:ascii="Romans" w:hAnsi="Romans"/>
          <w:sz w:val="16"/>
          <w:szCs w:val="16"/>
        </w:rPr>
        <w:t>Considering the standards, guidelines, terms, or conditions the board will follow, or wi</w:t>
      </w:r>
      <w:r w:rsidR="003A0B09">
        <w:rPr>
          <w:rFonts w:ascii="Romans" w:hAnsi="Romans"/>
          <w:sz w:val="16"/>
          <w:szCs w:val="16"/>
        </w:rPr>
        <w:t xml:space="preserve">ll instruct its representatives </w:t>
      </w:r>
    </w:p>
    <w:p w:rsidR="00D71726" w:rsidRPr="00D71726" w:rsidRDefault="00D71726" w:rsidP="003A0B09">
      <w:pPr>
        <w:ind w:left="2880" w:hanging="720"/>
        <w:rPr>
          <w:rFonts w:ascii="Romans" w:hAnsi="Romans"/>
          <w:sz w:val="16"/>
          <w:szCs w:val="16"/>
        </w:rPr>
      </w:pPr>
      <w:r w:rsidRPr="00D71726">
        <w:rPr>
          <w:rFonts w:ascii="Romans" w:hAnsi="Romans"/>
          <w:sz w:val="16"/>
          <w:szCs w:val="16"/>
        </w:rPr>
        <w:t>to follow, in consultation with a representative of employee groups.</w:t>
      </w:r>
    </w:p>
    <w:p w:rsidR="00D71726" w:rsidRDefault="00D71726" w:rsidP="00D71726">
      <w:pPr>
        <w:ind w:left="1440"/>
        <w:rPr>
          <w:rFonts w:ascii="Romans" w:hAnsi="Romans"/>
          <w:sz w:val="16"/>
          <w:szCs w:val="16"/>
        </w:rPr>
      </w:pPr>
      <w:r w:rsidRPr="00D71726">
        <w:rPr>
          <w:rFonts w:ascii="Romans" w:hAnsi="Romans"/>
          <w:sz w:val="16"/>
          <w:szCs w:val="16"/>
        </w:rPr>
        <w:t xml:space="preserve">551.084 </w:t>
      </w:r>
      <w:r w:rsidRPr="00D71726">
        <w:rPr>
          <w:rFonts w:ascii="Romans" w:hAnsi="Romans"/>
          <w:sz w:val="16"/>
          <w:szCs w:val="16"/>
        </w:rPr>
        <w:tab/>
        <w:t>Excluding witnesses from a hearing.</w:t>
      </w:r>
    </w:p>
    <w:p w:rsidR="00A92765" w:rsidRDefault="00A92765" w:rsidP="00D71726">
      <w:pPr>
        <w:ind w:left="1440"/>
        <w:rPr>
          <w:rFonts w:ascii="Romans" w:hAnsi="Romans"/>
          <w:sz w:val="16"/>
          <w:szCs w:val="16"/>
        </w:rPr>
      </w:pPr>
      <w:r>
        <w:rPr>
          <w:rFonts w:ascii="Romans" w:hAnsi="Romans"/>
          <w:sz w:val="16"/>
          <w:szCs w:val="16"/>
        </w:rPr>
        <w:t>551.089</w:t>
      </w:r>
      <w:r>
        <w:rPr>
          <w:rFonts w:ascii="Romans" w:hAnsi="Romans"/>
          <w:sz w:val="16"/>
          <w:szCs w:val="16"/>
        </w:rPr>
        <w:tab/>
        <w:t>Deliberation regarding security devices or security audits.</w:t>
      </w:r>
    </w:p>
    <w:p w:rsidR="003A0B09" w:rsidRPr="00D71726" w:rsidRDefault="003A0B09" w:rsidP="00D71726">
      <w:pPr>
        <w:ind w:left="1440"/>
        <w:rPr>
          <w:rFonts w:ascii="Romans" w:hAnsi="Romans"/>
          <w:sz w:val="16"/>
          <w:szCs w:val="16"/>
        </w:rPr>
      </w:pPr>
    </w:p>
    <w:p w:rsidR="009D7E0E" w:rsidRDefault="009D7E0E" w:rsidP="009D7E0E">
      <w:pPr>
        <w:pStyle w:val="Heading1"/>
        <w:rPr>
          <w:sz w:val="28"/>
          <w:u w:val="single"/>
        </w:rPr>
      </w:pPr>
      <w:r>
        <w:rPr>
          <w:rFonts w:ascii="Arial" w:hAnsi="Arial" w:cs="Arial"/>
          <w:sz w:val="28"/>
          <w:u w:val="single"/>
        </w:rPr>
        <w:t>Order of Business</w:t>
      </w:r>
    </w:p>
    <w:p w:rsidR="009D7E0E" w:rsidRPr="00FD1F84" w:rsidRDefault="009D7E0E" w:rsidP="009D7E0E">
      <w:pPr>
        <w:rPr>
          <w:sz w:val="16"/>
          <w:szCs w:val="16"/>
          <w:u w:val="double"/>
        </w:rPr>
      </w:pPr>
    </w:p>
    <w:p w:rsidR="009D7E0E" w:rsidRDefault="009D7E0E" w:rsidP="009D7E0E">
      <w:pPr>
        <w:spacing w:line="480" w:lineRule="auto"/>
        <w:ind w:left="360"/>
      </w:pPr>
      <w:r>
        <w:t>1.   Establish Quorum</w:t>
      </w:r>
      <w:r w:rsidR="003A0B09">
        <w:t xml:space="preserve"> </w:t>
      </w:r>
    </w:p>
    <w:p w:rsidR="00A00EA8" w:rsidRDefault="009D7E0E" w:rsidP="00C81180">
      <w:pPr>
        <w:ind w:left="360"/>
      </w:pPr>
      <w:r w:rsidRPr="00C86B9B">
        <w:t>2.   Invocation – Pledge of Allegiance</w:t>
      </w:r>
    </w:p>
    <w:p w:rsidR="009D7E0E" w:rsidRPr="00FD1F84" w:rsidRDefault="009D7E0E" w:rsidP="009D7E0E">
      <w:pPr>
        <w:rPr>
          <w:sz w:val="16"/>
          <w:szCs w:val="16"/>
        </w:rPr>
      </w:pPr>
    </w:p>
    <w:p w:rsidR="00904C71" w:rsidRDefault="00904C71" w:rsidP="00904C71">
      <w:pPr>
        <w:pStyle w:val="Heading2"/>
        <w:rPr>
          <w:sz w:val="28"/>
        </w:rPr>
      </w:pPr>
      <w:r>
        <w:rPr>
          <w:sz w:val="28"/>
        </w:rPr>
        <w:t>Public Participation</w:t>
      </w:r>
    </w:p>
    <w:p w:rsidR="00904C71" w:rsidRPr="00FD1F84" w:rsidRDefault="00904C71" w:rsidP="00904C71">
      <w:pPr>
        <w:rPr>
          <w:sz w:val="16"/>
          <w:szCs w:val="16"/>
        </w:rPr>
      </w:pPr>
    </w:p>
    <w:p w:rsidR="00904C71" w:rsidRDefault="00904C71" w:rsidP="004F3187">
      <w:pPr>
        <w:pStyle w:val="ListParagraph"/>
        <w:numPr>
          <w:ilvl w:val="0"/>
          <w:numId w:val="7"/>
        </w:numPr>
      </w:pPr>
      <w:r>
        <w:t>Public Participation – Limited to five minutes per individual or group on the same topic</w:t>
      </w:r>
      <w:r w:rsidR="007D4C53">
        <w:t xml:space="preserve">. </w:t>
      </w:r>
      <w:r>
        <w:t>For an extensive presentation, file a written request with the superintendent five days prior to the regular board meeting.</w:t>
      </w:r>
    </w:p>
    <w:p w:rsidR="007B22F4" w:rsidRDefault="007B22F4" w:rsidP="0004369D"/>
    <w:p w:rsidR="009D7E0E" w:rsidRDefault="00DC6147" w:rsidP="009D7E0E">
      <w:pPr>
        <w:pStyle w:val="Heading4"/>
        <w:ind w:left="0"/>
      </w:pPr>
      <w:r>
        <w:t>Action Items</w:t>
      </w:r>
    </w:p>
    <w:p w:rsidR="00DC6147" w:rsidRDefault="00DC6147" w:rsidP="00DC6147"/>
    <w:p w:rsidR="00A80A42" w:rsidRDefault="00A80A42" w:rsidP="0004369D">
      <w:pPr>
        <w:pStyle w:val="ListParagraph"/>
        <w:numPr>
          <w:ilvl w:val="0"/>
          <w:numId w:val="7"/>
        </w:numPr>
      </w:pPr>
      <w:r>
        <w:t xml:space="preserve">Approve </w:t>
      </w:r>
      <w:r w:rsidR="0004369D">
        <w:t>TEKS Certification and EMAT Allotment.</w:t>
      </w:r>
    </w:p>
    <w:p w:rsidR="00DC6147" w:rsidRDefault="00DC6147" w:rsidP="00DC6147"/>
    <w:p w:rsidR="00DC6147" w:rsidRPr="00A80A42" w:rsidRDefault="00DC6147" w:rsidP="00DC6147">
      <w:pPr>
        <w:rPr>
          <w:sz w:val="22"/>
          <w:szCs w:val="22"/>
        </w:rPr>
      </w:pPr>
      <w:r>
        <w:rPr>
          <w:rFonts w:ascii="Arial" w:hAnsi="Arial" w:cs="Arial"/>
          <w:b/>
          <w:sz w:val="28"/>
          <w:szCs w:val="28"/>
          <w:u w:val="single"/>
        </w:rPr>
        <w:t>Closed Session</w:t>
      </w:r>
      <w:r w:rsidR="00B70699" w:rsidRPr="00B70699">
        <w:rPr>
          <w:rFonts w:ascii="Arial" w:hAnsi="Arial" w:cs="Arial"/>
        </w:rPr>
        <w:t xml:space="preserve"> –</w:t>
      </w:r>
      <w:r w:rsidR="00B70699">
        <w:rPr>
          <w:rFonts w:ascii="Arial" w:hAnsi="Arial" w:cs="Arial"/>
        </w:rPr>
        <w:t xml:space="preserve"> </w:t>
      </w:r>
      <w:r w:rsidR="00B70699" w:rsidRPr="00D41564">
        <w:t xml:space="preserve">Gov. Code </w:t>
      </w:r>
      <w:r w:rsidR="00A80A42" w:rsidRPr="00D41564">
        <w:t xml:space="preserve">551.0821, </w:t>
      </w:r>
      <w:r w:rsidR="00B70699" w:rsidRPr="00D41564">
        <w:t>551.074</w:t>
      </w:r>
    </w:p>
    <w:p w:rsidR="00453B1A" w:rsidRDefault="00453B1A" w:rsidP="0004369D"/>
    <w:p w:rsidR="0004369D" w:rsidRDefault="0004369D" w:rsidP="00301277">
      <w:pPr>
        <w:pStyle w:val="ListParagraph"/>
        <w:numPr>
          <w:ilvl w:val="0"/>
          <w:numId w:val="7"/>
        </w:numPr>
      </w:pPr>
      <w:r>
        <w:t>Resignations</w:t>
      </w:r>
    </w:p>
    <w:p w:rsidR="0004369D" w:rsidRDefault="0004369D" w:rsidP="0004369D">
      <w:pPr>
        <w:pStyle w:val="ListParagraph"/>
      </w:pPr>
    </w:p>
    <w:p w:rsidR="00EC3423" w:rsidRDefault="00E83716" w:rsidP="00301277">
      <w:pPr>
        <w:pStyle w:val="ListParagraph"/>
        <w:numPr>
          <w:ilvl w:val="0"/>
          <w:numId w:val="7"/>
        </w:numPr>
      </w:pPr>
      <w:r>
        <w:t xml:space="preserve">Approve </w:t>
      </w:r>
      <w:r w:rsidR="00EC3423">
        <w:t>for hire</w:t>
      </w:r>
    </w:p>
    <w:p w:rsidR="00B70699" w:rsidRDefault="0004369D" w:rsidP="00EC3423">
      <w:pPr>
        <w:pStyle w:val="ListParagraph"/>
        <w:numPr>
          <w:ilvl w:val="1"/>
          <w:numId w:val="7"/>
        </w:numPr>
        <w:rPr>
          <w:lang w:val="es-MX"/>
        </w:rPr>
      </w:pPr>
      <w:r>
        <w:rPr>
          <w:lang w:val="es-MX"/>
        </w:rPr>
        <w:t>JH Science teacher</w:t>
      </w:r>
    </w:p>
    <w:p w:rsidR="0004369D" w:rsidRDefault="0004369D" w:rsidP="00EC3423">
      <w:pPr>
        <w:pStyle w:val="ListParagraph"/>
        <w:numPr>
          <w:ilvl w:val="1"/>
          <w:numId w:val="7"/>
        </w:numPr>
        <w:rPr>
          <w:lang w:val="es-MX"/>
        </w:rPr>
      </w:pPr>
      <w:r>
        <w:rPr>
          <w:lang w:val="es-MX"/>
        </w:rPr>
        <w:t>Math teacher</w:t>
      </w:r>
    </w:p>
    <w:p w:rsidR="0004369D" w:rsidRDefault="0004369D" w:rsidP="00EC3423">
      <w:pPr>
        <w:pStyle w:val="ListParagraph"/>
        <w:numPr>
          <w:ilvl w:val="1"/>
          <w:numId w:val="7"/>
        </w:numPr>
        <w:rPr>
          <w:lang w:val="es-MX"/>
        </w:rPr>
      </w:pPr>
      <w:r>
        <w:rPr>
          <w:lang w:val="es-MX"/>
        </w:rPr>
        <w:t>Federal Programs/Curriculum Director</w:t>
      </w:r>
    </w:p>
    <w:p w:rsidR="00EC3423" w:rsidRDefault="0004369D" w:rsidP="0004369D">
      <w:pPr>
        <w:pStyle w:val="ListParagraph"/>
        <w:numPr>
          <w:ilvl w:val="1"/>
          <w:numId w:val="7"/>
        </w:numPr>
      </w:pPr>
      <w:r w:rsidRPr="0004369D">
        <w:rPr>
          <w:lang w:val="es-MX"/>
        </w:rPr>
        <w:t>Other</w:t>
      </w:r>
    </w:p>
    <w:p w:rsidR="00301277" w:rsidRDefault="00301277" w:rsidP="00301277">
      <w:pPr>
        <w:pStyle w:val="ListParagraph"/>
      </w:pPr>
    </w:p>
    <w:p w:rsidR="00B70699" w:rsidRPr="00B70699" w:rsidRDefault="00B70699" w:rsidP="00B70699">
      <w:pPr>
        <w:rPr>
          <w:rFonts w:ascii="Arial" w:hAnsi="Arial" w:cs="Arial"/>
          <w:b/>
          <w:sz w:val="28"/>
          <w:szCs w:val="28"/>
          <w:u w:val="single"/>
        </w:rPr>
      </w:pPr>
      <w:r w:rsidRPr="00B70699">
        <w:rPr>
          <w:rFonts w:ascii="Arial" w:hAnsi="Arial" w:cs="Arial"/>
          <w:b/>
          <w:sz w:val="28"/>
          <w:szCs w:val="28"/>
          <w:u w:val="single"/>
        </w:rPr>
        <w:t>Open Session</w:t>
      </w:r>
    </w:p>
    <w:p w:rsidR="00B70699" w:rsidRDefault="00B70699" w:rsidP="00B70699"/>
    <w:p w:rsidR="00B70699" w:rsidRDefault="00B70699" w:rsidP="00D41564">
      <w:pPr>
        <w:pStyle w:val="ListParagraph"/>
        <w:numPr>
          <w:ilvl w:val="0"/>
          <w:numId w:val="7"/>
        </w:numPr>
      </w:pPr>
      <w:r>
        <w:t>Take Action</w:t>
      </w:r>
    </w:p>
    <w:p w:rsidR="00F02AF4" w:rsidRDefault="00F02AF4" w:rsidP="00F02AF4">
      <w:pPr>
        <w:ind w:left="720"/>
      </w:pPr>
    </w:p>
    <w:p w:rsidR="009D7E0E" w:rsidRDefault="009D7E0E" w:rsidP="00D41564">
      <w:pPr>
        <w:numPr>
          <w:ilvl w:val="0"/>
          <w:numId w:val="7"/>
        </w:numPr>
      </w:pPr>
      <w:r>
        <w:t>Adjourn</w:t>
      </w:r>
    </w:p>
    <w:p w:rsidR="009D7E0E" w:rsidRDefault="009D7E0E" w:rsidP="009D7E0E">
      <w:pPr>
        <w:pStyle w:val="BodyTextIndent3"/>
        <w:ind w:left="4320" w:firstLine="0"/>
      </w:pPr>
    </w:p>
    <w:p w:rsidR="0004369D" w:rsidRDefault="0004369D" w:rsidP="009D7E0E">
      <w:pPr>
        <w:pStyle w:val="BodyTextIndent3"/>
        <w:ind w:left="4320" w:firstLine="0"/>
      </w:pPr>
    </w:p>
    <w:p w:rsidR="0004369D" w:rsidRDefault="0004369D" w:rsidP="009D7E0E">
      <w:pPr>
        <w:pStyle w:val="BodyTextIndent3"/>
        <w:ind w:left="4320" w:firstLine="0"/>
      </w:pPr>
    </w:p>
    <w:p w:rsidR="00E87B8B" w:rsidRDefault="00E87B8B" w:rsidP="009D7E0E">
      <w:pPr>
        <w:pStyle w:val="BodyTextIndent3"/>
        <w:ind w:left="4320" w:firstLine="0"/>
      </w:pPr>
    </w:p>
    <w:p w:rsidR="009D7E0E" w:rsidRDefault="009D7E0E" w:rsidP="009D7E0E">
      <w:pPr>
        <w:pStyle w:val="BodyTextIndent3"/>
        <w:ind w:left="4320" w:firstLine="0"/>
      </w:pPr>
      <w:r>
        <w:lastRenderedPageBreak/>
        <w:t xml:space="preserve">Posted at the administration building on </w:t>
      </w:r>
    </w:p>
    <w:p w:rsidR="009D7E0E" w:rsidRDefault="0004369D" w:rsidP="009D7E0E">
      <w:pPr>
        <w:pStyle w:val="BodyTextIndent3"/>
        <w:ind w:left="4320" w:firstLine="0"/>
      </w:pPr>
      <w:r>
        <w:t>Thursday</w:t>
      </w:r>
      <w:r w:rsidR="008C2FCB">
        <w:t xml:space="preserve">, </w:t>
      </w:r>
      <w:r w:rsidR="00776764">
        <w:t>June</w:t>
      </w:r>
      <w:r>
        <w:t xml:space="preserve"> 8</w:t>
      </w:r>
      <w:r w:rsidR="008C2FCB">
        <w:t xml:space="preserve">, </w:t>
      </w:r>
      <w:r w:rsidR="007D4C53">
        <w:t>202</w:t>
      </w:r>
      <w:r w:rsidR="00620E92">
        <w:t>3</w:t>
      </w:r>
      <w:r w:rsidR="009D7E0E">
        <w:t xml:space="preserve"> at 4:</w:t>
      </w:r>
      <w:r w:rsidR="007201FD">
        <w:t>0</w:t>
      </w:r>
      <w:r w:rsidR="009D7E0E">
        <w:t>0 p.m.</w:t>
      </w:r>
    </w:p>
    <w:p w:rsidR="009D7E0E" w:rsidRDefault="009D7E0E" w:rsidP="009D7E0E"/>
    <w:p w:rsidR="009D7E0E" w:rsidRDefault="009D7E0E" w:rsidP="009D7E0E">
      <w:pPr>
        <w:ind w:left="4320"/>
      </w:pPr>
      <w:r>
        <w:t>Signed: ___________________________________</w:t>
      </w:r>
    </w:p>
    <w:p w:rsidR="009D7E0E" w:rsidRDefault="009D7E0E" w:rsidP="009D7E0E">
      <w:pPr>
        <w:ind w:left="4320"/>
      </w:pPr>
      <w:r>
        <w:tab/>
        <w:t xml:space="preserve">  </w:t>
      </w:r>
      <w:r w:rsidR="008C2FCB">
        <w:t>Gary Mills</w:t>
      </w:r>
      <w:r>
        <w:t>, Superintendent</w:t>
      </w:r>
    </w:p>
    <w:p w:rsidR="009D7E0E" w:rsidRDefault="009D7E0E" w:rsidP="009D7E0E">
      <w:pPr>
        <w:ind w:left="4320"/>
      </w:pPr>
    </w:p>
    <w:p w:rsidR="009D7E0E" w:rsidRDefault="009D7E0E" w:rsidP="009D7E0E">
      <w:pPr>
        <w:ind w:left="4320"/>
      </w:pPr>
      <w:r>
        <w:t>Signed: ___________________________________</w:t>
      </w:r>
    </w:p>
    <w:p w:rsidR="009D7E0E" w:rsidRPr="00F02AF4" w:rsidRDefault="009D7E0E" w:rsidP="009D7E0E">
      <w:pPr>
        <w:ind w:left="4320"/>
        <w:rPr>
          <w:lang w:val="es-MX"/>
        </w:rPr>
      </w:pPr>
      <w:r>
        <w:tab/>
        <w:t xml:space="preserve">  </w:t>
      </w:r>
      <w:r w:rsidRPr="00F02AF4">
        <w:rPr>
          <w:lang w:val="es-MX"/>
        </w:rPr>
        <w:t>Debbie Dempsay, Administrative Secretary</w:t>
      </w:r>
    </w:p>
    <w:p w:rsidR="009D7E0E" w:rsidRDefault="009D7E0E" w:rsidP="009D7E0E">
      <w:pPr>
        <w:ind w:left="4320"/>
        <w:rPr>
          <w:lang w:val="es-MX"/>
        </w:rPr>
      </w:pPr>
    </w:p>
    <w:p w:rsidR="006D65FD" w:rsidRDefault="006D65FD" w:rsidP="009D7E0E">
      <w:pPr>
        <w:ind w:left="4320"/>
        <w:rPr>
          <w:lang w:val="es-MX"/>
        </w:rPr>
      </w:pPr>
    </w:p>
    <w:p w:rsidR="009D7E0E" w:rsidRDefault="009D7E0E" w:rsidP="009D7E0E">
      <w:pPr>
        <w:ind w:left="4320"/>
        <w:rPr>
          <w:lang w:val="es-MX"/>
        </w:rPr>
      </w:pPr>
    </w:p>
    <w:p w:rsidR="00656CEC" w:rsidRDefault="00656CEC" w:rsidP="00A250A0">
      <w:pPr>
        <w:rPr>
          <w:lang w:val="es-US"/>
        </w:rPr>
      </w:pPr>
    </w:p>
    <w:p w:rsidR="00B9718E" w:rsidRDefault="00B9718E"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2D1579" w:rsidRDefault="002D1579" w:rsidP="00A250A0">
      <w:pPr>
        <w:rPr>
          <w:lang w:val="es-US"/>
        </w:rPr>
      </w:pPr>
    </w:p>
    <w:p w:rsidR="00DC6147" w:rsidRDefault="00DC6147" w:rsidP="00A250A0">
      <w:pPr>
        <w:rPr>
          <w:lang w:val="es-US"/>
        </w:rPr>
      </w:pPr>
    </w:p>
    <w:p w:rsidR="00DC6147" w:rsidRDefault="00DC6147" w:rsidP="00A250A0">
      <w:pPr>
        <w:rPr>
          <w:lang w:val="es-US"/>
        </w:rPr>
      </w:pPr>
    </w:p>
    <w:p w:rsidR="00DC6147" w:rsidRDefault="00DC6147" w:rsidP="00A250A0">
      <w:pPr>
        <w:rPr>
          <w:lang w:val="es-US"/>
        </w:rPr>
      </w:pPr>
    </w:p>
    <w:p w:rsidR="00EC3423" w:rsidRDefault="00EC3423" w:rsidP="00A250A0">
      <w:pPr>
        <w:rPr>
          <w:lang w:val="es-US"/>
        </w:rPr>
      </w:pPr>
    </w:p>
    <w:p w:rsidR="00A221B6" w:rsidRPr="00A250A0" w:rsidRDefault="00A221B6" w:rsidP="00A250A0">
      <w:pPr>
        <w:rPr>
          <w:lang w:val="es-US"/>
        </w:rPr>
      </w:pPr>
    </w:p>
    <w:p w:rsidR="00776764" w:rsidRPr="00894FBF" w:rsidRDefault="00776764" w:rsidP="00776764">
      <w:pPr>
        <w:pStyle w:val="Heading5"/>
        <w:rPr>
          <w:lang w:val="es-US"/>
        </w:rPr>
      </w:pPr>
      <w:r w:rsidRPr="00894FBF">
        <w:rPr>
          <w:lang w:val="es-US"/>
        </w:rPr>
        <w:lastRenderedPageBreak/>
        <w:t>Orden del día</w:t>
      </w:r>
    </w:p>
    <w:p w:rsidR="00776764" w:rsidRPr="00894FBF" w:rsidRDefault="00776764" w:rsidP="00776764">
      <w:pPr>
        <w:tabs>
          <w:tab w:val="left" w:pos="992"/>
          <w:tab w:val="center" w:pos="4680"/>
        </w:tabs>
        <w:jc w:val="center"/>
        <w:rPr>
          <w:b/>
          <w:bCs/>
          <w:sz w:val="22"/>
          <w:szCs w:val="22"/>
          <w:lang w:val="es-US"/>
        </w:rPr>
      </w:pPr>
      <w:r w:rsidRPr="00894FBF">
        <w:rPr>
          <w:b/>
          <w:sz w:val="22"/>
          <w:szCs w:val="22"/>
          <w:lang w:val="es-US"/>
        </w:rPr>
        <w:t xml:space="preserve">Consejo de Administración del Distrito Escolar Independiente de </w:t>
      </w:r>
      <w:r w:rsidRPr="00894FBF">
        <w:rPr>
          <w:b/>
          <w:bCs/>
          <w:sz w:val="22"/>
          <w:szCs w:val="22"/>
          <w:lang w:val="es-US"/>
        </w:rPr>
        <w:t xml:space="preserve">Booker </w:t>
      </w:r>
    </w:p>
    <w:p w:rsidR="00776764" w:rsidRPr="00894FBF" w:rsidRDefault="00776764" w:rsidP="00776764">
      <w:pPr>
        <w:jc w:val="center"/>
        <w:rPr>
          <w:b/>
          <w:bCs/>
          <w:sz w:val="22"/>
          <w:szCs w:val="22"/>
          <w:lang w:val="es-US"/>
        </w:rPr>
      </w:pPr>
      <w:r>
        <w:rPr>
          <w:b/>
          <w:bCs/>
          <w:sz w:val="22"/>
          <w:szCs w:val="22"/>
          <w:lang w:val="es-US"/>
        </w:rPr>
        <w:t>Reunión Especial</w:t>
      </w:r>
      <w:r w:rsidRPr="00894FBF">
        <w:rPr>
          <w:b/>
          <w:bCs/>
          <w:sz w:val="22"/>
          <w:szCs w:val="22"/>
          <w:lang w:val="es-US"/>
        </w:rPr>
        <w:t xml:space="preserve"> </w:t>
      </w:r>
      <w:r>
        <w:rPr>
          <w:b/>
          <w:bCs/>
          <w:sz w:val="22"/>
          <w:szCs w:val="22"/>
          <w:lang w:val="es-US"/>
        </w:rPr>
        <w:t>12</w:t>
      </w:r>
      <w:r w:rsidRPr="00894FBF">
        <w:rPr>
          <w:b/>
          <w:bCs/>
          <w:sz w:val="22"/>
          <w:szCs w:val="22"/>
          <w:lang w:val="es-US"/>
        </w:rPr>
        <w:t xml:space="preserve"> de </w:t>
      </w:r>
      <w:r>
        <w:rPr>
          <w:b/>
          <w:bCs/>
          <w:sz w:val="22"/>
          <w:szCs w:val="22"/>
          <w:lang w:val="es-US"/>
        </w:rPr>
        <w:t>Junio</w:t>
      </w:r>
      <w:r w:rsidRPr="00894FBF">
        <w:rPr>
          <w:b/>
          <w:bCs/>
          <w:sz w:val="22"/>
          <w:szCs w:val="22"/>
          <w:lang w:val="es-US"/>
        </w:rPr>
        <w:t xml:space="preserve"> de 2023</w:t>
      </w:r>
    </w:p>
    <w:p w:rsidR="00776764" w:rsidRPr="00894FBF" w:rsidRDefault="00776764" w:rsidP="00776764">
      <w:pPr>
        <w:jc w:val="center"/>
        <w:rPr>
          <w:b/>
          <w:bCs/>
          <w:sz w:val="22"/>
          <w:szCs w:val="22"/>
        </w:rPr>
      </w:pPr>
      <w:r>
        <w:rPr>
          <w:b/>
          <w:bCs/>
          <w:sz w:val="22"/>
          <w:szCs w:val="22"/>
        </w:rPr>
        <w:t>Lunes, 5</w:t>
      </w:r>
      <w:r w:rsidRPr="00894FBF">
        <w:rPr>
          <w:b/>
          <w:bCs/>
          <w:sz w:val="22"/>
          <w:szCs w:val="22"/>
        </w:rPr>
        <w:t>:00 p.m.  Centro Administrativo</w:t>
      </w:r>
    </w:p>
    <w:p w:rsidR="00776764" w:rsidRPr="00894FBF" w:rsidRDefault="00776764" w:rsidP="00776764">
      <w:pPr>
        <w:pStyle w:val="Heading5"/>
        <w:rPr>
          <w:sz w:val="22"/>
          <w:szCs w:val="22"/>
        </w:rPr>
      </w:pPr>
      <w:r w:rsidRPr="00894FBF">
        <w:rPr>
          <w:sz w:val="22"/>
          <w:szCs w:val="22"/>
        </w:rPr>
        <w:t>Main y Mitchell Road</w:t>
      </w:r>
    </w:p>
    <w:p w:rsidR="00776764" w:rsidRPr="00894FBF" w:rsidRDefault="00776764" w:rsidP="00776764">
      <w:pPr>
        <w:jc w:val="center"/>
        <w:rPr>
          <w:b/>
          <w:bCs/>
          <w:sz w:val="22"/>
          <w:szCs w:val="22"/>
          <w:lang w:val="es-US"/>
        </w:rPr>
      </w:pPr>
      <w:r w:rsidRPr="00894FBF">
        <w:rPr>
          <w:b/>
          <w:bCs/>
          <w:sz w:val="22"/>
          <w:szCs w:val="22"/>
          <w:lang w:val="es-US"/>
        </w:rPr>
        <w:t>Booker, TX 79005</w:t>
      </w:r>
    </w:p>
    <w:p w:rsidR="00776764" w:rsidRPr="009A1E35" w:rsidRDefault="00776764" w:rsidP="00776764">
      <w:pPr>
        <w:tabs>
          <w:tab w:val="left" w:pos="4125"/>
        </w:tabs>
        <w:rPr>
          <w:sz w:val="16"/>
          <w:szCs w:val="16"/>
          <w:lang w:val="es-ES"/>
        </w:rPr>
      </w:pPr>
      <w:r w:rsidRPr="009A1E35">
        <w:rPr>
          <w:lang w:val="es-ES"/>
        </w:rPr>
        <w:tab/>
      </w:r>
    </w:p>
    <w:p w:rsidR="00776764" w:rsidRPr="00CD49DF" w:rsidRDefault="00776764" w:rsidP="00776764">
      <w:pPr>
        <w:jc w:val="both"/>
        <w:rPr>
          <w:sz w:val="16"/>
          <w:szCs w:val="16"/>
          <w:lang w:val="es-US"/>
        </w:rPr>
      </w:pPr>
      <w:r w:rsidRPr="00CD49DF">
        <w:rPr>
          <w:sz w:val="16"/>
          <w:szCs w:val="16"/>
          <w:lang w:val="es-US"/>
        </w:rPr>
        <w:t>Durante el transcurso de la reunión el Consejo podría determinar que es necesario celebrar una reunión a puerta cerrada.  Dicha reunión a puerta cerrada o sesión ejecutiva es autorizada por la \Sección 551.01 y siguientes del Código gubernamental de Texas. Con el siguiente propósito:</w:t>
      </w:r>
    </w:p>
    <w:p w:rsidR="00776764" w:rsidRPr="00110F01" w:rsidRDefault="00776764" w:rsidP="00776764">
      <w:pPr>
        <w:ind w:left="720"/>
        <w:jc w:val="both"/>
        <w:rPr>
          <w:sz w:val="8"/>
          <w:szCs w:val="8"/>
          <w:lang w:val="es-US"/>
        </w:rPr>
      </w:pPr>
    </w:p>
    <w:p w:rsidR="00776764" w:rsidRPr="00CD49DF" w:rsidRDefault="00776764" w:rsidP="00776764">
      <w:pPr>
        <w:ind w:left="720"/>
        <w:jc w:val="both"/>
        <w:rPr>
          <w:sz w:val="16"/>
          <w:szCs w:val="16"/>
          <w:u w:val="single"/>
          <w:lang w:val="es-US"/>
        </w:rPr>
      </w:pPr>
      <w:r w:rsidRPr="00CD49DF">
        <w:rPr>
          <w:sz w:val="16"/>
          <w:szCs w:val="16"/>
          <w:u w:val="single"/>
          <w:lang w:val="es-US"/>
        </w:rPr>
        <w:t>Sección</w:t>
      </w:r>
      <w:r w:rsidRPr="00CD49DF">
        <w:rPr>
          <w:sz w:val="16"/>
          <w:szCs w:val="16"/>
          <w:lang w:val="es-US"/>
        </w:rPr>
        <w:tab/>
      </w:r>
      <w:r w:rsidRPr="00CD49DF">
        <w:rPr>
          <w:sz w:val="16"/>
          <w:szCs w:val="16"/>
          <w:u w:val="single"/>
          <w:lang w:val="es-US"/>
        </w:rPr>
        <w:t>Propósito</w:t>
      </w:r>
    </w:p>
    <w:p w:rsidR="00776764" w:rsidRPr="00CD49DF" w:rsidRDefault="00776764" w:rsidP="00776764">
      <w:pPr>
        <w:ind w:left="720"/>
        <w:jc w:val="both"/>
        <w:rPr>
          <w:bCs/>
          <w:sz w:val="16"/>
          <w:szCs w:val="16"/>
          <w:lang w:val="es-US"/>
        </w:rPr>
      </w:pPr>
      <w:r w:rsidRPr="00CD49DF">
        <w:rPr>
          <w:bCs/>
          <w:sz w:val="16"/>
          <w:szCs w:val="16"/>
          <w:lang w:val="es-US"/>
        </w:rPr>
        <w:t>551.071</w:t>
      </w:r>
      <w:r w:rsidRPr="00CD49DF">
        <w:rPr>
          <w:bCs/>
          <w:sz w:val="16"/>
          <w:szCs w:val="16"/>
          <w:lang w:val="es-US"/>
        </w:rPr>
        <w:tab/>
        <w:t xml:space="preserve">Consultar en privado con el abogado del Consejo.  </w:t>
      </w:r>
    </w:p>
    <w:p w:rsidR="00776764" w:rsidRPr="00CD49DF" w:rsidRDefault="00776764" w:rsidP="00776764">
      <w:pPr>
        <w:ind w:left="720"/>
        <w:jc w:val="both"/>
        <w:rPr>
          <w:bCs/>
          <w:sz w:val="16"/>
          <w:szCs w:val="16"/>
          <w:lang w:val="es-US"/>
        </w:rPr>
      </w:pPr>
      <w:r w:rsidRPr="00CD49DF">
        <w:rPr>
          <w:bCs/>
          <w:sz w:val="16"/>
          <w:szCs w:val="16"/>
          <w:lang w:val="es-US"/>
        </w:rPr>
        <w:t>551.072</w:t>
      </w:r>
      <w:r w:rsidRPr="00CD49DF">
        <w:rPr>
          <w:bCs/>
          <w:sz w:val="16"/>
          <w:szCs w:val="16"/>
          <w:lang w:val="es-US"/>
        </w:rPr>
        <w:tab/>
        <w:t xml:space="preserve">Deliberar sobre la compra, intercambio, arrendamiento o valor de bienes raíces </w:t>
      </w:r>
    </w:p>
    <w:p w:rsidR="00776764" w:rsidRPr="00CD49DF" w:rsidRDefault="00776764" w:rsidP="00776764">
      <w:pPr>
        <w:ind w:left="720"/>
        <w:jc w:val="both"/>
        <w:rPr>
          <w:bCs/>
          <w:sz w:val="16"/>
          <w:szCs w:val="16"/>
          <w:lang w:val="es-US"/>
        </w:rPr>
      </w:pPr>
      <w:r w:rsidRPr="00CD49DF">
        <w:rPr>
          <w:bCs/>
          <w:sz w:val="16"/>
          <w:szCs w:val="16"/>
          <w:lang w:val="es-US"/>
        </w:rPr>
        <w:t>551.073</w:t>
      </w:r>
      <w:r w:rsidRPr="00CD49DF">
        <w:rPr>
          <w:bCs/>
          <w:sz w:val="16"/>
          <w:szCs w:val="16"/>
          <w:lang w:val="es-US"/>
        </w:rPr>
        <w:tab/>
        <w:t xml:space="preserve">Deliberar sobre contratos negociados para posibles regalos o donaciones </w:t>
      </w:r>
    </w:p>
    <w:p w:rsidR="00776764" w:rsidRPr="00CD49DF" w:rsidRDefault="00776764" w:rsidP="00776764">
      <w:pPr>
        <w:ind w:left="720"/>
        <w:jc w:val="both"/>
        <w:rPr>
          <w:bCs/>
          <w:sz w:val="16"/>
          <w:szCs w:val="16"/>
          <w:lang w:val="es-US"/>
        </w:rPr>
      </w:pPr>
      <w:r w:rsidRPr="00CD49DF">
        <w:rPr>
          <w:bCs/>
          <w:sz w:val="16"/>
          <w:szCs w:val="16"/>
          <w:lang w:val="es-US"/>
        </w:rPr>
        <w:t>551.074</w:t>
      </w:r>
      <w:r w:rsidRPr="00CD49DF">
        <w:rPr>
          <w:bCs/>
          <w:sz w:val="16"/>
          <w:szCs w:val="16"/>
          <w:lang w:val="es-US"/>
        </w:rPr>
        <w:tab/>
        <w:t xml:space="preserve">Deliberar sobre el personal o para escuchar quejas contra el personal.  </w:t>
      </w:r>
    </w:p>
    <w:p w:rsidR="00776764" w:rsidRPr="00CD49DF" w:rsidRDefault="00776764" w:rsidP="00776764">
      <w:pPr>
        <w:ind w:left="1440" w:hanging="720"/>
        <w:jc w:val="both"/>
        <w:rPr>
          <w:sz w:val="16"/>
          <w:szCs w:val="16"/>
          <w:lang w:val="es-US"/>
        </w:rPr>
      </w:pPr>
      <w:r w:rsidRPr="00CD49DF">
        <w:rPr>
          <w:sz w:val="16"/>
          <w:szCs w:val="16"/>
          <w:lang w:val="es-US"/>
        </w:rPr>
        <w:t xml:space="preserve">551.076 </w:t>
      </w:r>
      <w:r w:rsidRPr="00CD49DF">
        <w:rPr>
          <w:sz w:val="16"/>
          <w:szCs w:val="16"/>
          <w:lang w:val="es-US"/>
        </w:rPr>
        <w:tab/>
        <w:t xml:space="preserve">Considerar el despliegue, ocasiones específicas para su uso, o su la implementación de, el personal de seguridad o dispositivos. </w:t>
      </w:r>
    </w:p>
    <w:p w:rsidR="00776764" w:rsidRPr="00CD49DF" w:rsidRDefault="00776764" w:rsidP="00776764">
      <w:pPr>
        <w:ind w:left="720"/>
        <w:jc w:val="both"/>
        <w:rPr>
          <w:sz w:val="16"/>
          <w:szCs w:val="16"/>
          <w:lang w:val="es-US"/>
        </w:rPr>
      </w:pPr>
      <w:r w:rsidRPr="00CD49DF">
        <w:rPr>
          <w:sz w:val="16"/>
          <w:szCs w:val="16"/>
          <w:lang w:val="es-US"/>
        </w:rPr>
        <w:t>551.082</w:t>
      </w:r>
      <w:r w:rsidRPr="00CD49DF">
        <w:rPr>
          <w:sz w:val="16"/>
          <w:szCs w:val="16"/>
          <w:lang w:val="es-US"/>
        </w:rPr>
        <w:tab/>
        <w:t xml:space="preserve">Considerar medidas disciplinarias de un estudiante de la escuela pública o quejas o cargos contra el personal. </w:t>
      </w:r>
    </w:p>
    <w:p w:rsidR="00776764" w:rsidRPr="00CD49DF" w:rsidRDefault="00776764" w:rsidP="00776764">
      <w:pPr>
        <w:ind w:firstLine="720"/>
        <w:rPr>
          <w:sz w:val="16"/>
          <w:szCs w:val="16"/>
          <w:lang w:val="es-MX"/>
        </w:rPr>
      </w:pPr>
      <w:r w:rsidRPr="00CD49DF">
        <w:rPr>
          <w:sz w:val="16"/>
          <w:szCs w:val="16"/>
          <w:lang w:val="es-MX"/>
        </w:rPr>
        <w:t>551.0821</w:t>
      </w:r>
      <w:r w:rsidRPr="00CD49DF">
        <w:rPr>
          <w:sz w:val="16"/>
          <w:szCs w:val="16"/>
          <w:lang w:val="es-MX"/>
        </w:rPr>
        <w:tab/>
        <w:t>Deliberar sobre información de identificación personal sobre estudiantes de escuelas públicas.</w:t>
      </w:r>
      <w:r w:rsidRPr="00CD49DF">
        <w:rPr>
          <w:sz w:val="16"/>
          <w:szCs w:val="16"/>
          <w:lang w:val="es-MX"/>
        </w:rPr>
        <w:tab/>
      </w:r>
    </w:p>
    <w:p w:rsidR="00776764" w:rsidRPr="00CD49DF" w:rsidRDefault="00776764" w:rsidP="00776764">
      <w:pPr>
        <w:ind w:left="1440" w:hanging="720"/>
        <w:jc w:val="both"/>
        <w:rPr>
          <w:sz w:val="16"/>
          <w:szCs w:val="16"/>
          <w:lang w:val="es-US"/>
        </w:rPr>
      </w:pPr>
      <w:r w:rsidRPr="00CD49DF">
        <w:rPr>
          <w:sz w:val="16"/>
          <w:szCs w:val="16"/>
          <w:lang w:val="es-US"/>
        </w:rPr>
        <w:t>551.083</w:t>
      </w:r>
      <w:r w:rsidRPr="00CD49DF">
        <w:rPr>
          <w:sz w:val="16"/>
          <w:szCs w:val="16"/>
          <w:lang w:val="es-US"/>
        </w:rPr>
        <w:tab/>
        <w:t>Considerar los estándares, pautas, términos o condiciones que va a seguir el</w:t>
      </w:r>
      <w:r>
        <w:rPr>
          <w:sz w:val="16"/>
          <w:szCs w:val="16"/>
          <w:lang w:val="es-US"/>
        </w:rPr>
        <w:t xml:space="preserve"> consejo, o que ordenará a sus </w:t>
      </w:r>
      <w:r w:rsidRPr="00CD49DF">
        <w:rPr>
          <w:sz w:val="16"/>
          <w:szCs w:val="16"/>
          <w:lang w:val="es-US"/>
        </w:rPr>
        <w:t>representantes que sigan, en consulta con los representantes de grupos de empleados.</w:t>
      </w:r>
    </w:p>
    <w:p w:rsidR="00776764" w:rsidRPr="00CD49DF" w:rsidRDefault="00776764" w:rsidP="00776764">
      <w:pPr>
        <w:ind w:left="720"/>
        <w:rPr>
          <w:sz w:val="16"/>
          <w:szCs w:val="16"/>
          <w:lang w:val="es-MX"/>
        </w:rPr>
      </w:pPr>
      <w:r w:rsidRPr="00CD49DF">
        <w:rPr>
          <w:sz w:val="16"/>
          <w:szCs w:val="16"/>
          <w:lang w:val="es-MX"/>
        </w:rPr>
        <w:t xml:space="preserve">551.084 </w:t>
      </w:r>
      <w:r w:rsidRPr="00CD49DF">
        <w:rPr>
          <w:sz w:val="16"/>
          <w:szCs w:val="16"/>
          <w:lang w:val="es-MX"/>
        </w:rPr>
        <w:tab/>
        <w:t>Excusión de testigos de una audiencia.</w:t>
      </w:r>
    </w:p>
    <w:p w:rsidR="00776764" w:rsidRPr="00CD49DF" w:rsidRDefault="00776764" w:rsidP="00776764">
      <w:pPr>
        <w:ind w:left="720"/>
        <w:rPr>
          <w:sz w:val="16"/>
          <w:szCs w:val="16"/>
          <w:lang w:val="es-MX"/>
        </w:rPr>
      </w:pPr>
      <w:r w:rsidRPr="00CD49DF">
        <w:rPr>
          <w:sz w:val="16"/>
          <w:szCs w:val="16"/>
          <w:lang w:val="es-MX"/>
        </w:rPr>
        <w:t>551.089</w:t>
      </w:r>
      <w:r w:rsidRPr="00CD49DF">
        <w:rPr>
          <w:sz w:val="16"/>
          <w:szCs w:val="16"/>
          <w:lang w:val="es-MX"/>
        </w:rPr>
        <w:tab/>
        <w:t>Deliberación sobre dispositivos de seguridad o auditorias de seguridad.</w:t>
      </w:r>
    </w:p>
    <w:p w:rsidR="00776764" w:rsidRPr="00F15DCC" w:rsidRDefault="00776764" w:rsidP="00776764">
      <w:pPr>
        <w:tabs>
          <w:tab w:val="left" w:pos="7261"/>
        </w:tabs>
        <w:rPr>
          <w:sz w:val="16"/>
          <w:szCs w:val="16"/>
          <w:lang w:val="es-MX"/>
        </w:rPr>
      </w:pPr>
    </w:p>
    <w:p w:rsidR="00776764" w:rsidRPr="00776764" w:rsidRDefault="00776764" w:rsidP="00776764">
      <w:pPr>
        <w:pStyle w:val="Heading1"/>
        <w:rPr>
          <w:sz w:val="28"/>
          <w:szCs w:val="28"/>
          <w:u w:val="single"/>
          <w:lang w:val="es-MX"/>
        </w:rPr>
      </w:pPr>
      <w:r w:rsidRPr="00776764">
        <w:rPr>
          <w:rFonts w:ascii="Arial" w:hAnsi="Arial" w:cs="Arial"/>
          <w:sz w:val="28"/>
          <w:szCs w:val="28"/>
          <w:u w:val="single"/>
          <w:lang w:val="es-MX"/>
        </w:rPr>
        <w:t>Orden de la Reunión</w:t>
      </w:r>
    </w:p>
    <w:p w:rsidR="00776764" w:rsidRPr="00F15DCC" w:rsidRDefault="00776764" w:rsidP="00776764">
      <w:pPr>
        <w:rPr>
          <w:sz w:val="12"/>
          <w:szCs w:val="12"/>
          <w:u w:val="double"/>
          <w:lang w:val="es-MX"/>
        </w:rPr>
      </w:pPr>
    </w:p>
    <w:p w:rsidR="00776764" w:rsidRPr="00776764" w:rsidRDefault="00776764" w:rsidP="00776764">
      <w:pPr>
        <w:spacing w:line="480" w:lineRule="auto"/>
        <w:ind w:left="360"/>
        <w:rPr>
          <w:lang w:val="es-MX"/>
        </w:rPr>
      </w:pPr>
      <w:r w:rsidRPr="00776764">
        <w:rPr>
          <w:lang w:val="es-MX"/>
        </w:rPr>
        <w:t>1.   Establecer quórum</w:t>
      </w:r>
    </w:p>
    <w:p w:rsidR="00776764" w:rsidRPr="00776764" w:rsidRDefault="00776764" w:rsidP="00776764">
      <w:pPr>
        <w:ind w:left="360"/>
        <w:rPr>
          <w:lang w:val="es-MX"/>
        </w:rPr>
      </w:pPr>
      <w:r w:rsidRPr="00776764">
        <w:rPr>
          <w:lang w:val="es-MX"/>
        </w:rPr>
        <w:t>2.   Invocación – Juramento de lealtad a los Estados Unidos de América</w:t>
      </w:r>
    </w:p>
    <w:p w:rsidR="00776764" w:rsidRPr="00776764" w:rsidRDefault="00776764" w:rsidP="00776764">
      <w:pPr>
        <w:pStyle w:val="ListParagraph"/>
        <w:ind w:left="1440"/>
        <w:rPr>
          <w:lang w:val="es-MX"/>
        </w:rPr>
      </w:pPr>
    </w:p>
    <w:p w:rsidR="00776764" w:rsidRPr="00776764" w:rsidRDefault="00776764" w:rsidP="00776764">
      <w:pPr>
        <w:pStyle w:val="Heading2"/>
        <w:rPr>
          <w:sz w:val="28"/>
          <w:szCs w:val="24"/>
          <w:lang w:val="es-MX"/>
        </w:rPr>
      </w:pPr>
      <w:r w:rsidRPr="00776764">
        <w:rPr>
          <w:sz w:val="28"/>
          <w:szCs w:val="24"/>
          <w:lang w:val="es-MX"/>
        </w:rPr>
        <w:t>Participación del Publico</w:t>
      </w:r>
    </w:p>
    <w:p w:rsidR="00776764" w:rsidRPr="00110F01" w:rsidRDefault="00776764" w:rsidP="00776764">
      <w:pPr>
        <w:rPr>
          <w:sz w:val="12"/>
          <w:szCs w:val="12"/>
          <w:lang w:val="es-MX"/>
        </w:rPr>
      </w:pPr>
    </w:p>
    <w:p w:rsidR="00776764" w:rsidRPr="00776764" w:rsidRDefault="00776764" w:rsidP="00776764">
      <w:pPr>
        <w:ind w:left="720" w:hanging="360"/>
        <w:rPr>
          <w:lang w:val="es-MX"/>
        </w:rPr>
      </w:pPr>
      <w:r w:rsidRPr="00776764">
        <w:rPr>
          <w:lang w:val="es-MX"/>
        </w:rPr>
        <w:t>3.</w:t>
      </w:r>
      <w:r w:rsidRPr="00776764">
        <w:rPr>
          <w:lang w:val="es-MX"/>
        </w:rPr>
        <w:tab/>
        <w:t xml:space="preserve"> Participación del público – Limitada a cinco minutes por cada individuo o grupo sobre el mismo tema.  Para una presentación más extensa, Presentar una petición por escrito al superintendente cinco días antes de la reunión regular del consejo. </w:t>
      </w:r>
    </w:p>
    <w:p w:rsidR="00776764" w:rsidRPr="00B361FC" w:rsidRDefault="00776764" w:rsidP="00776764">
      <w:pPr>
        <w:pStyle w:val="Heading3"/>
        <w:rPr>
          <w:sz w:val="18"/>
          <w:szCs w:val="18"/>
          <w:u w:val="single"/>
          <w:lang w:val="es-MX"/>
        </w:rPr>
      </w:pPr>
    </w:p>
    <w:p w:rsidR="00776764" w:rsidRPr="00776764" w:rsidRDefault="00776764" w:rsidP="00776764">
      <w:pPr>
        <w:rPr>
          <w:sz w:val="14"/>
          <w:szCs w:val="12"/>
          <w:lang w:val="es-MX"/>
        </w:rPr>
      </w:pPr>
      <w:r w:rsidRPr="00776764">
        <w:rPr>
          <w:rFonts w:ascii="Arial" w:eastAsia="Arial Unicode MS" w:hAnsi="Arial"/>
          <w:b/>
          <w:bCs/>
          <w:sz w:val="28"/>
          <w:u w:val="single"/>
          <w:lang w:val="es-MX"/>
        </w:rPr>
        <w:t>Elementos de acción</w:t>
      </w:r>
      <w:r w:rsidRPr="00776764">
        <w:rPr>
          <w:sz w:val="28"/>
          <w:lang w:val="es-MX"/>
        </w:rPr>
        <w:t xml:space="preserve"> </w:t>
      </w:r>
    </w:p>
    <w:p w:rsidR="00776764" w:rsidRPr="00110F01" w:rsidRDefault="00776764" w:rsidP="00776764">
      <w:pPr>
        <w:ind w:left="360"/>
        <w:rPr>
          <w:sz w:val="16"/>
          <w:szCs w:val="16"/>
          <w:lang w:val="es-MX"/>
        </w:rPr>
      </w:pPr>
    </w:p>
    <w:p w:rsidR="00776764" w:rsidRPr="00776764" w:rsidRDefault="00776764" w:rsidP="00776764">
      <w:pPr>
        <w:ind w:left="360"/>
        <w:rPr>
          <w:szCs w:val="22"/>
          <w:lang w:val="es-MX"/>
        </w:rPr>
      </w:pPr>
      <w:r w:rsidRPr="00776764">
        <w:rPr>
          <w:szCs w:val="22"/>
          <w:lang w:val="es-MX"/>
        </w:rPr>
        <w:t>4.</w:t>
      </w:r>
      <w:r w:rsidRPr="00776764">
        <w:rPr>
          <w:szCs w:val="22"/>
          <w:lang w:val="es-MX"/>
        </w:rPr>
        <w:tab/>
      </w:r>
      <w:r w:rsidRPr="00776764">
        <w:rPr>
          <w:szCs w:val="22"/>
          <w:lang w:val="es-MX"/>
        </w:rPr>
        <w:t>Aprobar la Certificación TEKS y la Asignación EMAT.</w:t>
      </w:r>
    </w:p>
    <w:p w:rsidR="00776764" w:rsidRPr="00110F01" w:rsidRDefault="00776764" w:rsidP="00776764">
      <w:pPr>
        <w:ind w:left="360"/>
        <w:rPr>
          <w:sz w:val="16"/>
          <w:szCs w:val="16"/>
          <w:lang w:val="es-MX"/>
        </w:rPr>
      </w:pPr>
    </w:p>
    <w:p w:rsidR="00776764" w:rsidRPr="00B361FC" w:rsidRDefault="00776764" w:rsidP="00776764">
      <w:pPr>
        <w:rPr>
          <w:sz w:val="18"/>
          <w:szCs w:val="18"/>
          <w:lang w:val="es-MX"/>
        </w:rPr>
      </w:pPr>
    </w:p>
    <w:p w:rsidR="00776764" w:rsidRPr="00894FBF" w:rsidRDefault="00776764" w:rsidP="00776764">
      <w:pPr>
        <w:pStyle w:val="Heading4"/>
        <w:ind w:left="0"/>
        <w:rPr>
          <w:sz w:val="20"/>
          <w:szCs w:val="20"/>
          <w:lang w:val="es-MX"/>
        </w:rPr>
      </w:pPr>
      <w:r w:rsidRPr="00776764">
        <w:rPr>
          <w:lang w:val="es-MX"/>
        </w:rPr>
        <w:t>Sesión Cerrada –</w:t>
      </w:r>
      <w:r w:rsidRPr="00894FBF">
        <w:rPr>
          <w:sz w:val="24"/>
          <w:lang w:val="es-MX"/>
        </w:rPr>
        <w:t xml:space="preserve"> </w:t>
      </w:r>
      <w:r w:rsidRPr="00894FBF">
        <w:rPr>
          <w:b w:val="0"/>
          <w:sz w:val="20"/>
          <w:szCs w:val="20"/>
          <w:u w:val="none"/>
          <w:lang w:val="es-MX"/>
        </w:rPr>
        <w:t>Código de Gobierno 551.0821,551.074</w:t>
      </w:r>
    </w:p>
    <w:p w:rsidR="00776764" w:rsidRPr="00110F01" w:rsidRDefault="00776764" w:rsidP="00776764">
      <w:pPr>
        <w:rPr>
          <w:sz w:val="12"/>
          <w:szCs w:val="12"/>
          <w:lang w:val="es-MX"/>
        </w:rPr>
      </w:pPr>
    </w:p>
    <w:p w:rsidR="00776764" w:rsidRPr="00056B2B" w:rsidRDefault="00776764" w:rsidP="00776764">
      <w:pPr>
        <w:rPr>
          <w:sz w:val="16"/>
          <w:szCs w:val="16"/>
          <w:lang w:val="es-MX"/>
        </w:rPr>
      </w:pPr>
    </w:p>
    <w:p w:rsidR="00776764" w:rsidRPr="00776764" w:rsidRDefault="00776764" w:rsidP="00776764">
      <w:pPr>
        <w:ind w:left="360"/>
        <w:rPr>
          <w:szCs w:val="22"/>
          <w:lang w:val="es-MX"/>
        </w:rPr>
      </w:pPr>
      <w:r>
        <w:rPr>
          <w:szCs w:val="22"/>
          <w:lang w:val="es-MX"/>
        </w:rPr>
        <w:t>5</w:t>
      </w:r>
      <w:r w:rsidRPr="00776764">
        <w:rPr>
          <w:szCs w:val="22"/>
          <w:lang w:val="es-MX"/>
        </w:rPr>
        <w:t>.</w:t>
      </w:r>
      <w:r w:rsidRPr="00776764">
        <w:rPr>
          <w:szCs w:val="22"/>
          <w:lang w:val="es-MX"/>
        </w:rPr>
        <w:tab/>
      </w:r>
      <w:r>
        <w:rPr>
          <w:szCs w:val="22"/>
          <w:lang w:val="es-MX"/>
        </w:rPr>
        <w:t>Renuncias</w:t>
      </w:r>
    </w:p>
    <w:p w:rsidR="00776764" w:rsidRPr="00776764" w:rsidRDefault="00776764" w:rsidP="00776764">
      <w:pPr>
        <w:ind w:left="360"/>
        <w:rPr>
          <w:sz w:val="18"/>
          <w:szCs w:val="16"/>
          <w:lang w:val="es-MX"/>
        </w:rPr>
      </w:pPr>
    </w:p>
    <w:p w:rsidR="009A2DDE" w:rsidRDefault="00776764" w:rsidP="009A2DDE">
      <w:pPr>
        <w:ind w:left="360"/>
        <w:rPr>
          <w:szCs w:val="22"/>
          <w:lang w:val="es-MX"/>
        </w:rPr>
      </w:pPr>
      <w:r>
        <w:rPr>
          <w:szCs w:val="22"/>
          <w:lang w:val="es-MX"/>
        </w:rPr>
        <w:t>6</w:t>
      </w:r>
      <w:r w:rsidRPr="00776764">
        <w:rPr>
          <w:szCs w:val="22"/>
          <w:lang w:val="es-MX"/>
        </w:rPr>
        <w:t xml:space="preserve">.  </w:t>
      </w:r>
      <w:r w:rsidRPr="00776764">
        <w:rPr>
          <w:szCs w:val="22"/>
          <w:lang w:val="es-MX"/>
        </w:rPr>
        <w:t>Aprobar para contratar</w:t>
      </w:r>
    </w:p>
    <w:p w:rsidR="009A2DDE" w:rsidRDefault="00776764" w:rsidP="009A2DDE">
      <w:pPr>
        <w:ind w:left="1080"/>
        <w:rPr>
          <w:szCs w:val="22"/>
          <w:lang w:val="es-MX"/>
        </w:rPr>
      </w:pPr>
      <w:r>
        <w:rPr>
          <w:szCs w:val="22"/>
          <w:lang w:val="es-MX"/>
        </w:rPr>
        <w:t xml:space="preserve">a. </w:t>
      </w:r>
      <w:r w:rsidR="009A2DDE">
        <w:rPr>
          <w:szCs w:val="22"/>
          <w:lang w:val="es-MX"/>
        </w:rPr>
        <w:t>Profesor de C</w:t>
      </w:r>
      <w:r>
        <w:rPr>
          <w:szCs w:val="22"/>
          <w:lang w:val="es-MX"/>
        </w:rPr>
        <w:t>iencias de JH</w:t>
      </w:r>
    </w:p>
    <w:p w:rsidR="00776764" w:rsidRDefault="00776764" w:rsidP="009A2DDE">
      <w:pPr>
        <w:ind w:left="1080"/>
        <w:rPr>
          <w:szCs w:val="22"/>
          <w:lang w:val="es-MX"/>
        </w:rPr>
      </w:pPr>
      <w:r>
        <w:rPr>
          <w:szCs w:val="22"/>
          <w:lang w:val="es-MX"/>
        </w:rPr>
        <w:t xml:space="preserve">b. </w:t>
      </w:r>
      <w:r w:rsidR="009A2DDE">
        <w:rPr>
          <w:szCs w:val="22"/>
          <w:lang w:val="es-MX"/>
        </w:rPr>
        <w:t>Profesor de Matemáticas.</w:t>
      </w:r>
    </w:p>
    <w:p w:rsidR="009A2DDE" w:rsidRDefault="009A2DDE" w:rsidP="009A2DDE">
      <w:pPr>
        <w:ind w:left="1080"/>
        <w:rPr>
          <w:szCs w:val="22"/>
          <w:lang w:val="es-MX"/>
        </w:rPr>
      </w:pPr>
      <w:r>
        <w:rPr>
          <w:szCs w:val="22"/>
          <w:lang w:val="es-MX"/>
        </w:rPr>
        <w:t>c. Director de Programas Federales/</w:t>
      </w:r>
      <w:r w:rsidRPr="009A2DDE">
        <w:rPr>
          <w:lang w:val="es-MX"/>
        </w:rPr>
        <w:t xml:space="preserve"> </w:t>
      </w:r>
      <w:r w:rsidRPr="009A2DDE">
        <w:rPr>
          <w:szCs w:val="22"/>
          <w:lang w:val="es-MX"/>
        </w:rPr>
        <w:t>Currículo</w:t>
      </w:r>
    </w:p>
    <w:p w:rsidR="00C31FC5" w:rsidRPr="00776764" w:rsidRDefault="00C31FC5" w:rsidP="009A2DDE">
      <w:pPr>
        <w:ind w:left="1080"/>
        <w:rPr>
          <w:szCs w:val="22"/>
          <w:lang w:val="es-MX"/>
        </w:rPr>
      </w:pPr>
      <w:r>
        <w:rPr>
          <w:szCs w:val="22"/>
          <w:lang w:val="es-MX"/>
        </w:rPr>
        <w:t>d. Otro</w:t>
      </w:r>
    </w:p>
    <w:p w:rsidR="00776764" w:rsidRPr="00776764" w:rsidRDefault="00776764" w:rsidP="00776764">
      <w:pPr>
        <w:ind w:left="360"/>
        <w:rPr>
          <w:sz w:val="20"/>
          <w:szCs w:val="18"/>
          <w:lang w:val="es-MX"/>
        </w:rPr>
      </w:pPr>
    </w:p>
    <w:p w:rsidR="00776764" w:rsidRPr="00776764" w:rsidRDefault="00776764" w:rsidP="00776764">
      <w:pPr>
        <w:pStyle w:val="Heading4"/>
        <w:ind w:left="0"/>
        <w:rPr>
          <w:lang w:val="es-MX"/>
        </w:rPr>
      </w:pPr>
      <w:r w:rsidRPr="00776764">
        <w:rPr>
          <w:lang w:val="es-MX"/>
        </w:rPr>
        <w:t>Sesión Abierta</w:t>
      </w:r>
    </w:p>
    <w:p w:rsidR="00776764" w:rsidRPr="00110F01" w:rsidRDefault="00776764" w:rsidP="00776764">
      <w:pPr>
        <w:rPr>
          <w:sz w:val="12"/>
          <w:szCs w:val="12"/>
          <w:lang w:val="es-MX"/>
        </w:rPr>
      </w:pPr>
    </w:p>
    <w:p w:rsidR="00776764" w:rsidRPr="00776764" w:rsidRDefault="00776764" w:rsidP="00776764">
      <w:pPr>
        <w:ind w:left="360"/>
        <w:rPr>
          <w:szCs w:val="22"/>
          <w:lang w:val="es-MX"/>
        </w:rPr>
      </w:pPr>
      <w:r>
        <w:rPr>
          <w:szCs w:val="22"/>
          <w:lang w:val="es-MX"/>
        </w:rPr>
        <w:t>7</w:t>
      </w:r>
      <w:r w:rsidRPr="00776764">
        <w:rPr>
          <w:szCs w:val="22"/>
          <w:lang w:val="es-MX"/>
        </w:rPr>
        <w:t>.</w:t>
      </w:r>
      <w:r w:rsidRPr="00776764">
        <w:rPr>
          <w:szCs w:val="22"/>
          <w:lang w:val="es-MX"/>
        </w:rPr>
        <w:tab/>
        <w:t>Tomar Acción</w:t>
      </w:r>
    </w:p>
    <w:p w:rsidR="00776764" w:rsidRPr="00776764" w:rsidRDefault="00776764" w:rsidP="00776764">
      <w:pPr>
        <w:ind w:left="360"/>
        <w:rPr>
          <w:sz w:val="18"/>
          <w:szCs w:val="16"/>
          <w:lang w:val="es-MX"/>
        </w:rPr>
      </w:pPr>
    </w:p>
    <w:p w:rsidR="00776764" w:rsidRPr="00776764" w:rsidRDefault="00776764" w:rsidP="00776764">
      <w:pPr>
        <w:ind w:left="360"/>
        <w:rPr>
          <w:szCs w:val="22"/>
          <w:lang w:val="es-MX"/>
        </w:rPr>
      </w:pPr>
      <w:r>
        <w:rPr>
          <w:szCs w:val="22"/>
          <w:lang w:val="es-MX"/>
        </w:rPr>
        <w:t>8</w:t>
      </w:r>
      <w:r w:rsidRPr="00776764">
        <w:rPr>
          <w:szCs w:val="22"/>
          <w:lang w:val="es-MX"/>
        </w:rPr>
        <w:t>.</w:t>
      </w:r>
      <w:r w:rsidRPr="00776764">
        <w:rPr>
          <w:szCs w:val="22"/>
          <w:lang w:val="es-MX"/>
        </w:rPr>
        <w:tab/>
        <w:t>Levantar la sesión</w:t>
      </w:r>
    </w:p>
    <w:p w:rsidR="00776764" w:rsidRDefault="00776764" w:rsidP="00776764">
      <w:pPr>
        <w:pStyle w:val="BodyTextIndent3"/>
        <w:rPr>
          <w:sz w:val="22"/>
          <w:szCs w:val="22"/>
          <w:lang w:val="es-US"/>
        </w:rPr>
      </w:pPr>
    </w:p>
    <w:p w:rsidR="00776764" w:rsidRDefault="00776764" w:rsidP="00776764">
      <w:pPr>
        <w:pStyle w:val="BodyTextIndent3"/>
        <w:rPr>
          <w:sz w:val="22"/>
          <w:szCs w:val="22"/>
          <w:lang w:val="es-US"/>
        </w:rPr>
      </w:pPr>
    </w:p>
    <w:p w:rsidR="00776764" w:rsidRDefault="00776764" w:rsidP="00776764">
      <w:pPr>
        <w:pStyle w:val="BodyTextIndent3"/>
        <w:rPr>
          <w:sz w:val="22"/>
          <w:szCs w:val="22"/>
          <w:lang w:val="es-US"/>
        </w:rPr>
      </w:pPr>
    </w:p>
    <w:p w:rsidR="00776764" w:rsidRDefault="00776764" w:rsidP="00776764">
      <w:pPr>
        <w:pStyle w:val="BodyTextIndent3"/>
        <w:rPr>
          <w:sz w:val="22"/>
          <w:szCs w:val="22"/>
          <w:lang w:val="es-US"/>
        </w:rPr>
      </w:pPr>
    </w:p>
    <w:p w:rsidR="00776764" w:rsidRDefault="00776764" w:rsidP="00776764">
      <w:pPr>
        <w:pStyle w:val="BodyTextIndent3"/>
        <w:rPr>
          <w:sz w:val="22"/>
          <w:szCs w:val="22"/>
          <w:lang w:val="es-US"/>
        </w:rPr>
      </w:pPr>
    </w:p>
    <w:p w:rsidR="00776764" w:rsidRDefault="00776764" w:rsidP="00776764">
      <w:pPr>
        <w:pStyle w:val="BodyTextIndent3"/>
        <w:rPr>
          <w:sz w:val="22"/>
          <w:szCs w:val="22"/>
          <w:lang w:val="es-US"/>
        </w:rPr>
      </w:pPr>
    </w:p>
    <w:p w:rsidR="00776764" w:rsidRDefault="00776764" w:rsidP="00776764">
      <w:pPr>
        <w:pStyle w:val="BodyTextIndent3"/>
        <w:rPr>
          <w:sz w:val="22"/>
          <w:szCs w:val="22"/>
          <w:lang w:val="es-US"/>
        </w:rPr>
      </w:pPr>
    </w:p>
    <w:p w:rsidR="00776764" w:rsidRDefault="00776764" w:rsidP="00776764">
      <w:pPr>
        <w:pStyle w:val="BodyTextIndent3"/>
        <w:rPr>
          <w:sz w:val="22"/>
          <w:szCs w:val="22"/>
          <w:lang w:val="es-US"/>
        </w:rPr>
      </w:pPr>
    </w:p>
    <w:p w:rsidR="00776764" w:rsidRPr="00894FBF" w:rsidRDefault="00776764" w:rsidP="00C31FC5">
      <w:pPr>
        <w:pStyle w:val="BodyTextIndent3"/>
        <w:rPr>
          <w:sz w:val="22"/>
          <w:szCs w:val="22"/>
          <w:lang w:val="es-US"/>
        </w:rPr>
      </w:pPr>
      <w:r w:rsidRPr="00894FBF">
        <w:rPr>
          <w:sz w:val="22"/>
          <w:szCs w:val="22"/>
          <w:lang w:val="es-US"/>
        </w:rPr>
        <w:t xml:space="preserve">Hecho público en el edificio de administración el </w:t>
      </w:r>
    </w:p>
    <w:p w:rsidR="00776764" w:rsidRPr="00894FBF" w:rsidRDefault="00C31FC5" w:rsidP="00776764">
      <w:pPr>
        <w:pStyle w:val="BodyTextIndent3"/>
        <w:rPr>
          <w:sz w:val="22"/>
          <w:szCs w:val="22"/>
          <w:lang w:val="es-US"/>
        </w:rPr>
      </w:pPr>
      <w:r>
        <w:rPr>
          <w:sz w:val="22"/>
          <w:szCs w:val="22"/>
          <w:lang w:val="es-US"/>
        </w:rPr>
        <w:t>Jueves</w:t>
      </w:r>
      <w:r w:rsidR="00776764" w:rsidRPr="00894FBF">
        <w:rPr>
          <w:sz w:val="22"/>
          <w:szCs w:val="22"/>
          <w:lang w:val="es-US"/>
        </w:rPr>
        <w:t xml:space="preserve">, </w:t>
      </w:r>
      <w:r>
        <w:rPr>
          <w:sz w:val="22"/>
          <w:szCs w:val="22"/>
          <w:lang w:val="es-US"/>
        </w:rPr>
        <w:t>8</w:t>
      </w:r>
      <w:r w:rsidR="00776764" w:rsidRPr="00894FBF">
        <w:rPr>
          <w:sz w:val="22"/>
          <w:szCs w:val="22"/>
          <w:lang w:val="es-US"/>
        </w:rPr>
        <w:t xml:space="preserve"> de </w:t>
      </w:r>
      <w:r>
        <w:rPr>
          <w:sz w:val="22"/>
          <w:szCs w:val="22"/>
          <w:lang w:val="es-US"/>
        </w:rPr>
        <w:t>Junio de 2023 a las 4</w:t>
      </w:r>
      <w:r w:rsidR="00776764" w:rsidRPr="00894FBF">
        <w:rPr>
          <w:sz w:val="22"/>
          <w:szCs w:val="22"/>
          <w:lang w:val="es-US"/>
        </w:rPr>
        <w:t>:00 p.m.</w:t>
      </w:r>
    </w:p>
    <w:p w:rsidR="00776764" w:rsidRDefault="00776764" w:rsidP="00776764">
      <w:pPr>
        <w:ind w:left="4320" w:firstLine="720"/>
        <w:rPr>
          <w:sz w:val="16"/>
          <w:szCs w:val="16"/>
          <w:lang w:val="es-US"/>
        </w:rPr>
      </w:pPr>
    </w:p>
    <w:p w:rsidR="00776764" w:rsidRPr="00110F01" w:rsidRDefault="00776764" w:rsidP="00776764">
      <w:pPr>
        <w:ind w:left="4320" w:firstLine="720"/>
        <w:rPr>
          <w:sz w:val="16"/>
          <w:szCs w:val="16"/>
          <w:lang w:val="es-US"/>
        </w:rPr>
      </w:pPr>
    </w:p>
    <w:p w:rsidR="00776764" w:rsidRPr="00894FBF" w:rsidRDefault="00776764" w:rsidP="00776764">
      <w:pPr>
        <w:ind w:left="4320"/>
        <w:rPr>
          <w:sz w:val="22"/>
          <w:szCs w:val="22"/>
          <w:lang w:val="es-US"/>
        </w:rPr>
      </w:pPr>
      <w:r w:rsidRPr="00894FBF">
        <w:rPr>
          <w:sz w:val="22"/>
          <w:szCs w:val="22"/>
          <w:lang w:val="es-US"/>
        </w:rPr>
        <w:t>Firmado: _________________________________</w:t>
      </w:r>
    </w:p>
    <w:p w:rsidR="00776764" w:rsidRPr="00894FBF" w:rsidRDefault="00776764" w:rsidP="00776764">
      <w:pPr>
        <w:ind w:left="4320"/>
        <w:rPr>
          <w:sz w:val="22"/>
          <w:szCs w:val="22"/>
          <w:lang w:val="es-US"/>
        </w:rPr>
      </w:pPr>
      <w:r w:rsidRPr="00894FBF">
        <w:rPr>
          <w:sz w:val="22"/>
          <w:szCs w:val="22"/>
          <w:lang w:val="es-US"/>
        </w:rPr>
        <w:t xml:space="preserve">                Gary Mills, Superintendente</w:t>
      </w:r>
    </w:p>
    <w:p w:rsidR="00776764" w:rsidRPr="00894FBF" w:rsidRDefault="00776764" w:rsidP="00776764">
      <w:pPr>
        <w:ind w:left="5040" w:firstLine="720"/>
        <w:rPr>
          <w:sz w:val="22"/>
          <w:szCs w:val="22"/>
          <w:lang w:val="es-US"/>
        </w:rPr>
      </w:pPr>
      <w:r w:rsidRPr="00894FBF">
        <w:rPr>
          <w:sz w:val="22"/>
          <w:szCs w:val="22"/>
          <w:lang w:val="es-US"/>
        </w:rPr>
        <w:t xml:space="preserve">      </w:t>
      </w:r>
      <w:r w:rsidRPr="00894FBF">
        <w:rPr>
          <w:sz w:val="22"/>
          <w:szCs w:val="22"/>
          <w:lang w:val="es-US"/>
        </w:rPr>
        <w:tab/>
      </w:r>
      <w:r w:rsidRPr="00894FBF">
        <w:rPr>
          <w:sz w:val="22"/>
          <w:szCs w:val="22"/>
          <w:lang w:val="es-US"/>
        </w:rPr>
        <w:tab/>
        <w:t xml:space="preserve">  </w:t>
      </w:r>
    </w:p>
    <w:p w:rsidR="00776764" w:rsidRPr="00110F01" w:rsidRDefault="00776764" w:rsidP="00776764">
      <w:pPr>
        <w:rPr>
          <w:sz w:val="6"/>
          <w:szCs w:val="6"/>
          <w:lang w:val="es-US"/>
        </w:rPr>
      </w:pPr>
    </w:p>
    <w:p w:rsidR="00776764" w:rsidRPr="00894FBF" w:rsidRDefault="00776764" w:rsidP="00776764">
      <w:pPr>
        <w:ind w:left="3600" w:firstLine="720"/>
        <w:rPr>
          <w:sz w:val="22"/>
          <w:szCs w:val="22"/>
          <w:lang w:val="es-US"/>
        </w:rPr>
      </w:pPr>
      <w:r w:rsidRPr="00894FBF">
        <w:rPr>
          <w:sz w:val="22"/>
          <w:szCs w:val="22"/>
          <w:lang w:val="es-US"/>
        </w:rPr>
        <w:t>Firmado: __________________________________</w:t>
      </w:r>
    </w:p>
    <w:p w:rsidR="00776764" w:rsidRDefault="00776764" w:rsidP="00776764">
      <w:pPr>
        <w:rPr>
          <w:sz w:val="22"/>
          <w:szCs w:val="22"/>
          <w:lang w:val="es-US"/>
        </w:rPr>
      </w:pPr>
      <w:r w:rsidRPr="00894FBF">
        <w:rPr>
          <w:sz w:val="22"/>
          <w:szCs w:val="22"/>
          <w:lang w:val="es-US"/>
        </w:rPr>
        <w:t xml:space="preserve">                                                                                        </w:t>
      </w:r>
      <w:r w:rsidR="00C31FC5">
        <w:rPr>
          <w:sz w:val="22"/>
          <w:szCs w:val="22"/>
          <w:lang w:val="es-US"/>
        </w:rPr>
        <w:tab/>
        <w:t xml:space="preserve">   Debbie Dempsay</w:t>
      </w:r>
      <w:bookmarkStart w:id="0" w:name="_GoBack"/>
      <w:bookmarkEnd w:id="0"/>
      <w:r>
        <w:rPr>
          <w:sz w:val="22"/>
          <w:szCs w:val="22"/>
          <w:lang w:val="es-US"/>
        </w:rPr>
        <w:t>, Empleada de Nomina</w:t>
      </w:r>
    </w:p>
    <w:p w:rsidR="00776764" w:rsidRPr="00894FBF" w:rsidRDefault="00776764" w:rsidP="00776764">
      <w:pPr>
        <w:rPr>
          <w:sz w:val="22"/>
          <w:szCs w:val="22"/>
          <w:lang w:val="es-US"/>
        </w:rPr>
      </w:pPr>
    </w:p>
    <w:p w:rsidR="00776764" w:rsidRDefault="00776764" w:rsidP="00776764">
      <w:pPr>
        <w:ind w:left="4320"/>
        <w:rPr>
          <w:lang w:val="es-MX"/>
        </w:rPr>
      </w:pPr>
    </w:p>
    <w:p w:rsidR="00E31233" w:rsidRPr="00EB795B" w:rsidRDefault="00E31233">
      <w:pPr>
        <w:rPr>
          <w:sz w:val="22"/>
          <w:szCs w:val="22"/>
          <w:lang w:val="es-US"/>
        </w:rPr>
      </w:pPr>
    </w:p>
    <w:sectPr w:rsidR="00E31233" w:rsidRPr="00EB795B" w:rsidSect="00B9718E">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8A3" w:rsidRDefault="00BB78A3" w:rsidP="009D7E0E">
      <w:r>
        <w:separator/>
      </w:r>
    </w:p>
  </w:endnote>
  <w:endnote w:type="continuationSeparator" w:id="0">
    <w:p w:rsidR="00BB78A3" w:rsidRDefault="00BB78A3"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om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8A3" w:rsidRDefault="00BB78A3" w:rsidP="009D7E0E">
      <w:r>
        <w:separator/>
      </w:r>
    </w:p>
  </w:footnote>
  <w:footnote w:type="continuationSeparator" w:id="0">
    <w:p w:rsidR="00BB78A3" w:rsidRDefault="00BB78A3" w:rsidP="009D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20F"/>
    <w:multiLevelType w:val="hybridMultilevel"/>
    <w:tmpl w:val="55B8D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2B141E"/>
    <w:multiLevelType w:val="hybridMultilevel"/>
    <w:tmpl w:val="D5666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45F9D"/>
    <w:multiLevelType w:val="hybridMultilevel"/>
    <w:tmpl w:val="F10ACAA4"/>
    <w:lvl w:ilvl="0" w:tplc="59D6E0F0">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4F7747"/>
    <w:multiLevelType w:val="hybridMultilevel"/>
    <w:tmpl w:val="BE52F47A"/>
    <w:lvl w:ilvl="0" w:tplc="FFFFFFFF">
      <w:start w:val="3"/>
      <w:numFmt w:val="decimal"/>
      <w:lvlText w:val="%1."/>
      <w:lvlJc w:val="left"/>
      <w:pPr>
        <w:ind w:left="720" w:hanging="360"/>
      </w:pPr>
      <w:rPr>
        <w:rFonts w:hint="default"/>
        <w:b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571A8C"/>
    <w:multiLevelType w:val="hybridMultilevel"/>
    <w:tmpl w:val="317A8AA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E4DE1"/>
    <w:multiLevelType w:val="hybridMultilevel"/>
    <w:tmpl w:val="E4C885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E6B04"/>
    <w:multiLevelType w:val="hybridMultilevel"/>
    <w:tmpl w:val="AF4EF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326D9"/>
    <w:multiLevelType w:val="hybridMultilevel"/>
    <w:tmpl w:val="F52AF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0A3F3E"/>
    <w:multiLevelType w:val="hybridMultilevel"/>
    <w:tmpl w:val="D666BD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D6654B5"/>
    <w:multiLevelType w:val="hybridMultilevel"/>
    <w:tmpl w:val="E984E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F721AC"/>
    <w:multiLevelType w:val="hybridMultilevel"/>
    <w:tmpl w:val="10ECA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12" w15:restartNumberingAfterBreak="0">
    <w:nsid w:val="3A867480"/>
    <w:multiLevelType w:val="hybridMultilevel"/>
    <w:tmpl w:val="5C28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F6E00"/>
    <w:multiLevelType w:val="hybridMultilevel"/>
    <w:tmpl w:val="8CBEF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010616"/>
    <w:multiLevelType w:val="hybridMultilevel"/>
    <w:tmpl w:val="5378A0C4"/>
    <w:lvl w:ilvl="0" w:tplc="1270C8EA">
      <w:start w:val="3"/>
      <w:numFmt w:val="decimal"/>
      <w:lvlText w:val="%1."/>
      <w:lvlJc w:val="left"/>
      <w:pPr>
        <w:ind w:left="81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732BC"/>
    <w:multiLevelType w:val="hybridMultilevel"/>
    <w:tmpl w:val="202A3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750670"/>
    <w:multiLevelType w:val="hybridMultilevel"/>
    <w:tmpl w:val="0EB81E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AF41BD"/>
    <w:multiLevelType w:val="hybridMultilevel"/>
    <w:tmpl w:val="59884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375E98"/>
    <w:multiLevelType w:val="hybridMultilevel"/>
    <w:tmpl w:val="570284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D628A7"/>
    <w:multiLevelType w:val="hybridMultilevel"/>
    <w:tmpl w:val="6BE6B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954EAD"/>
    <w:multiLevelType w:val="hybridMultilevel"/>
    <w:tmpl w:val="154A04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E75E9F"/>
    <w:multiLevelType w:val="hybridMultilevel"/>
    <w:tmpl w:val="C8B68FD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F07FC"/>
    <w:multiLevelType w:val="hybridMultilevel"/>
    <w:tmpl w:val="E0829E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FF005E"/>
    <w:multiLevelType w:val="hybridMultilevel"/>
    <w:tmpl w:val="AD38D3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57398C"/>
    <w:multiLevelType w:val="hybridMultilevel"/>
    <w:tmpl w:val="EB187A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D86205"/>
    <w:multiLevelType w:val="hybridMultilevel"/>
    <w:tmpl w:val="9CF4ECF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E29B5"/>
    <w:multiLevelType w:val="hybridMultilevel"/>
    <w:tmpl w:val="17A0D8C4"/>
    <w:lvl w:ilvl="0" w:tplc="59D6E0F0">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0514B0"/>
    <w:multiLevelType w:val="hybridMultilevel"/>
    <w:tmpl w:val="A026844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064F4"/>
    <w:multiLevelType w:val="hybridMultilevel"/>
    <w:tmpl w:val="B4B6204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F52FE0"/>
    <w:multiLevelType w:val="hybridMultilevel"/>
    <w:tmpl w:val="D0C0E8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1"/>
  </w:num>
  <w:num w:numId="3">
    <w:abstractNumId w:val="27"/>
  </w:num>
  <w:num w:numId="4">
    <w:abstractNumId w:val="26"/>
  </w:num>
  <w:num w:numId="5">
    <w:abstractNumId w:val="29"/>
  </w:num>
  <w:num w:numId="6">
    <w:abstractNumId w:val="30"/>
  </w:num>
  <w:num w:numId="7">
    <w:abstractNumId w:val="22"/>
  </w:num>
  <w:num w:numId="8">
    <w:abstractNumId w:val="13"/>
  </w:num>
  <w:num w:numId="9">
    <w:abstractNumId w:val="5"/>
  </w:num>
  <w:num w:numId="10">
    <w:abstractNumId w:val="8"/>
  </w:num>
  <w:num w:numId="11">
    <w:abstractNumId w:val="9"/>
  </w:num>
  <w:num w:numId="12">
    <w:abstractNumId w:val="0"/>
  </w:num>
  <w:num w:numId="13">
    <w:abstractNumId w:val="7"/>
  </w:num>
  <w:num w:numId="14">
    <w:abstractNumId w:val="3"/>
  </w:num>
  <w:num w:numId="15">
    <w:abstractNumId w:val="24"/>
  </w:num>
  <w:num w:numId="16">
    <w:abstractNumId w:val="6"/>
  </w:num>
  <w:num w:numId="17">
    <w:abstractNumId w:val="21"/>
  </w:num>
  <w:num w:numId="18">
    <w:abstractNumId w:val="28"/>
  </w:num>
  <w:num w:numId="19">
    <w:abstractNumId w:val="16"/>
  </w:num>
  <w:num w:numId="20">
    <w:abstractNumId w:val="19"/>
  </w:num>
  <w:num w:numId="21">
    <w:abstractNumId w:val="20"/>
  </w:num>
  <w:num w:numId="22">
    <w:abstractNumId w:val="31"/>
  </w:num>
  <w:num w:numId="23">
    <w:abstractNumId w:val="17"/>
  </w:num>
  <w:num w:numId="24">
    <w:abstractNumId w:val="2"/>
  </w:num>
  <w:num w:numId="25">
    <w:abstractNumId w:val="14"/>
  </w:num>
  <w:num w:numId="26">
    <w:abstractNumId w:val="4"/>
  </w:num>
  <w:num w:numId="27">
    <w:abstractNumId w:val="10"/>
  </w:num>
  <w:num w:numId="28">
    <w:abstractNumId w:val="23"/>
  </w:num>
  <w:num w:numId="29">
    <w:abstractNumId w:val="1"/>
  </w:num>
  <w:num w:numId="30">
    <w:abstractNumId w:val="12"/>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E"/>
    <w:rsid w:val="00000930"/>
    <w:rsid w:val="00006960"/>
    <w:rsid w:val="00012E75"/>
    <w:rsid w:val="0001372F"/>
    <w:rsid w:val="0002754D"/>
    <w:rsid w:val="00032B6F"/>
    <w:rsid w:val="00034F1B"/>
    <w:rsid w:val="0004369D"/>
    <w:rsid w:val="00062886"/>
    <w:rsid w:val="00071200"/>
    <w:rsid w:val="00083E6D"/>
    <w:rsid w:val="00085BE1"/>
    <w:rsid w:val="000866AA"/>
    <w:rsid w:val="000A2850"/>
    <w:rsid w:val="000A3C05"/>
    <w:rsid w:val="000C73C9"/>
    <w:rsid w:val="000E2C80"/>
    <w:rsid w:val="000F20F1"/>
    <w:rsid w:val="000F3A89"/>
    <w:rsid w:val="00103AF5"/>
    <w:rsid w:val="001120A3"/>
    <w:rsid w:val="0012395C"/>
    <w:rsid w:val="0015580F"/>
    <w:rsid w:val="0017727D"/>
    <w:rsid w:val="001967F8"/>
    <w:rsid w:val="001B2301"/>
    <w:rsid w:val="001D59CE"/>
    <w:rsid w:val="001D7401"/>
    <w:rsid w:val="001E47BE"/>
    <w:rsid w:val="001E6223"/>
    <w:rsid w:val="001F340A"/>
    <w:rsid w:val="001F7D2F"/>
    <w:rsid w:val="00203F90"/>
    <w:rsid w:val="0021035E"/>
    <w:rsid w:val="00236DFE"/>
    <w:rsid w:val="0026304B"/>
    <w:rsid w:val="0026728B"/>
    <w:rsid w:val="00274A48"/>
    <w:rsid w:val="00291B43"/>
    <w:rsid w:val="00294B6E"/>
    <w:rsid w:val="002A5832"/>
    <w:rsid w:val="002A6B05"/>
    <w:rsid w:val="002C7C81"/>
    <w:rsid w:val="002D1579"/>
    <w:rsid w:val="002E360A"/>
    <w:rsid w:val="00301277"/>
    <w:rsid w:val="00310660"/>
    <w:rsid w:val="00322F4A"/>
    <w:rsid w:val="0033039B"/>
    <w:rsid w:val="00336D04"/>
    <w:rsid w:val="00341693"/>
    <w:rsid w:val="00361AD2"/>
    <w:rsid w:val="003769CA"/>
    <w:rsid w:val="00386B41"/>
    <w:rsid w:val="00391709"/>
    <w:rsid w:val="003A0B09"/>
    <w:rsid w:val="003A5C7C"/>
    <w:rsid w:val="003C16A6"/>
    <w:rsid w:val="003E1BB5"/>
    <w:rsid w:val="003F5075"/>
    <w:rsid w:val="00400E2A"/>
    <w:rsid w:val="00424273"/>
    <w:rsid w:val="0043281C"/>
    <w:rsid w:val="004365F9"/>
    <w:rsid w:val="0043787B"/>
    <w:rsid w:val="00441074"/>
    <w:rsid w:val="00445C0E"/>
    <w:rsid w:val="00453B1A"/>
    <w:rsid w:val="00463BAC"/>
    <w:rsid w:val="00467AE5"/>
    <w:rsid w:val="0047129E"/>
    <w:rsid w:val="00486520"/>
    <w:rsid w:val="00495657"/>
    <w:rsid w:val="004A26B4"/>
    <w:rsid w:val="004A4931"/>
    <w:rsid w:val="004A53C8"/>
    <w:rsid w:val="004B0F20"/>
    <w:rsid w:val="004B19CD"/>
    <w:rsid w:val="004D0065"/>
    <w:rsid w:val="004E397D"/>
    <w:rsid w:val="004F3187"/>
    <w:rsid w:val="00501258"/>
    <w:rsid w:val="00503FDF"/>
    <w:rsid w:val="00506776"/>
    <w:rsid w:val="00516C9B"/>
    <w:rsid w:val="00522658"/>
    <w:rsid w:val="00544FC0"/>
    <w:rsid w:val="005547D6"/>
    <w:rsid w:val="00556523"/>
    <w:rsid w:val="005576C1"/>
    <w:rsid w:val="0057006A"/>
    <w:rsid w:val="00575BEF"/>
    <w:rsid w:val="00583036"/>
    <w:rsid w:val="005A7818"/>
    <w:rsid w:val="005E1B45"/>
    <w:rsid w:val="005F4D71"/>
    <w:rsid w:val="00600E86"/>
    <w:rsid w:val="00601BB6"/>
    <w:rsid w:val="006074E6"/>
    <w:rsid w:val="00620E92"/>
    <w:rsid w:val="006403F9"/>
    <w:rsid w:val="00642B98"/>
    <w:rsid w:val="00651F0D"/>
    <w:rsid w:val="00656CEC"/>
    <w:rsid w:val="00667F99"/>
    <w:rsid w:val="00673951"/>
    <w:rsid w:val="00676861"/>
    <w:rsid w:val="0068169B"/>
    <w:rsid w:val="00693915"/>
    <w:rsid w:val="006947EA"/>
    <w:rsid w:val="006A1D8A"/>
    <w:rsid w:val="006A461D"/>
    <w:rsid w:val="006C2C0E"/>
    <w:rsid w:val="006D1898"/>
    <w:rsid w:val="006D304C"/>
    <w:rsid w:val="006D65FD"/>
    <w:rsid w:val="006E0BC4"/>
    <w:rsid w:val="006E0FFB"/>
    <w:rsid w:val="006E6381"/>
    <w:rsid w:val="006F0F23"/>
    <w:rsid w:val="006F4C43"/>
    <w:rsid w:val="007201FD"/>
    <w:rsid w:val="0075230B"/>
    <w:rsid w:val="00755C55"/>
    <w:rsid w:val="00756464"/>
    <w:rsid w:val="0076131E"/>
    <w:rsid w:val="007716BF"/>
    <w:rsid w:val="00775AE8"/>
    <w:rsid w:val="007760F8"/>
    <w:rsid w:val="00776764"/>
    <w:rsid w:val="00783EE9"/>
    <w:rsid w:val="00784D5C"/>
    <w:rsid w:val="00796AB2"/>
    <w:rsid w:val="007A4DBB"/>
    <w:rsid w:val="007A4E57"/>
    <w:rsid w:val="007A7468"/>
    <w:rsid w:val="007A7DFE"/>
    <w:rsid w:val="007B22F4"/>
    <w:rsid w:val="007B28A7"/>
    <w:rsid w:val="007B3804"/>
    <w:rsid w:val="007C1C2A"/>
    <w:rsid w:val="007C3A23"/>
    <w:rsid w:val="007D4C53"/>
    <w:rsid w:val="007D4F6A"/>
    <w:rsid w:val="007D69AB"/>
    <w:rsid w:val="007E0DA0"/>
    <w:rsid w:val="007F5E36"/>
    <w:rsid w:val="00800567"/>
    <w:rsid w:val="008033A2"/>
    <w:rsid w:val="00834426"/>
    <w:rsid w:val="00843493"/>
    <w:rsid w:val="00851866"/>
    <w:rsid w:val="00851CBA"/>
    <w:rsid w:val="00852674"/>
    <w:rsid w:val="008675D5"/>
    <w:rsid w:val="00874D0D"/>
    <w:rsid w:val="008811EB"/>
    <w:rsid w:val="00891206"/>
    <w:rsid w:val="008A6B7D"/>
    <w:rsid w:val="008C2FCB"/>
    <w:rsid w:val="008C7D65"/>
    <w:rsid w:val="008D67C3"/>
    <w:rsid w:val="008E7566"/>
    <w:rsid w:val="00904C71"/>
    <w:rsid w:val="00937463"/>
    <w:rsid w:val="009513C9"/>
    <w:rsid w:val="00960E14"/>
    <w:rsid w:val="00961F1C"/>
    <w:rsid w:val="00963CCD"/>
    <w:rsid w:val="00992655"/>
    <w:rsid w:val="009960CB"/>
    <w:rsid w:val="009A1E35"/>
    <w:rsid w:val="009A2DDE"/>
    <w:rsid w:val="009C2E3C"/>
    <w:rsid w:val="009C4776"/>
    <w:rsid w:val="009D73A7"/>
    <w:rsid w:val="009D7E0E"/>
    <w:rsid w:val="00A00EA8"/>
    <w:rsid w:val="00A221B6"/>
    <w:rsid w:val="00A250A0"/>
    <w:rsid w:val="00A2715E"/>
    <w:rsid w:val="00A3120C"/>
    <w:rsid w:val="00A60091"/>
    <w:rsid w:val="00A6360E"/>
    <w:rsid w:val="00A64446"/>
    <w:rsid w:val="00A72857"/>
    <w:rsid w:val="00A80A42"/>
    <w:rsid w:val="00A92765"/>
    <w:rsid w:val="00A96A0D"/>
    <w:rsid w:val="00AB61AB"/>
    <w:rsid w:val="00AC5309"/>
    <w:rsid w:val="00AD55C1"/>
    <w:rsid w:val="00AD684F"/>
    <w:rsid w:val="00AE07DA"/>
    <w:rsid w:val="00AE1291"/>
    <w:rsid w:val="00AE1F44"/>
    <w:rsid w:val="00AF1AF5"/>
    <w:rsid w:val="00AF7966"/>
    <w:rsid w:val="00B04031"/>
    <w:rsid w:val="00B2372B"/>
    <w:rsid w:val="00B270C7"/>
    <w:rsid w:val="00B317ED"/>
    <w:rsid w:val="00B342F7"/>
    <w:rsid w:val="00B41DE0"/>
    <w:rsid w:val="00B4702E"/>
    <w:rsid w:val="00B472F5"/>
    <w:rsid w:val="00B50268"/>
    <w:rsid w:val="00B57390"/>
    <w:rsid w:val="00B57E3C"/>
    <w:rsid w:val="00B637A3"/>
    <w:rsid w:val="00B63B6C"/>
    <w:rsid w:val="00B70699"/>
    <w:rsid w:val="00B711DD"/>
    <w:rsid w:val="00B71E65"/>
    <w:rsid w:val="00B91A0A"/>
    <w:rsid w:val="00B9486A"/>
    <w:rsid w:val="00B96F4C"/>
    <w:rsid w:val="00B9718E"/>
    <w:rsid w:val="00BB78A3"/>
    <w:rsid w:val="00BC6A3F"/>
    <w:rsid w:val="00BD2CD1"/>
    <w:rsid w:val="00BE04D6"/>
    <w:rsid w:val="00BE6498"/>
    <w:rsid w:val="00BE754C"/>
    <w:rsid w:val="00BF28CC"/>
    <w:rsid w:val="00BF7962"/>
    <w:rsid w:val="00C07CA5"/>
    <w:rsid w:val="00C31FC5"/>
    <w:rsid w:val="00C42C6A"/>
    <w:rsid w:val="00C527F9"/>
    <w:rsid w:val="00C55CC4"/>
    <w:rsid w:val="00C635FD"/>
    <w:rsid w:val="00C81180"/>
    <w:rsid w:val="00C86B9B"/>
    <w:rsid w:val="00C87A54"/>
    <w:rsid w:val="00C91DFC"/>
    <w:rsid w:val="00CA4980"/>
    <w:rsid w:val="00CD3A2E"/>
    <w:rsid w:val="00CD49DF"/>
    <w:rsid w:val="00CE5A94"/>
    <w:rsid w:val="00D10C6C"/>
    <w:rsid w:val="00D12354"/>
    <w:rsid w:val="00D205B1"/>
    <w:rsid w:val="00D3125E"/>
    <w:rsid w:val="00D339D7"/>
    <w:rsid w:val="00D41564"/>
    <w:rsid w:val="00D43FE3"/>
    <w:rsid w:val="00D71726"/>
    <w:rsid w:val="00D717B3"/>
    <w:rsid w:val="00DC1686"/>
    <w:rsid w:val="00DC6147"/>
    <w:rsid w:val="00DD0ACE"/>
    <w:rsid w:val="00DD3527"/>
    <w:rsid w:val="00DE6641"/>
    <w:rsid w:val="00DF210A"/>
    <w:rsid w:val="00E074FA"/>
    <w:rsid w:val="00E20E0C"/>
    <w:rsid w:val="00E31233"/>
    <w:rsid w:val="00E43BED"/>
    <w:rsid w:val="00E44AD9"/>
    <w:rsid w:val="00E5215B"/>
    <w:rsid w:val="00E53C45"/>
    <w:rsid w:val="00E70A91"/>
    <w:rsid w:val="00E80FB7"/>
    <w:rsid w:val="00E81D3A"/>
    <w:rsid w:val="00E83716"/>
    <w:rsid w:val="00E8399F"/>
    <w:rsid w:val="00E87B8B"/>
    <w:rsid w:val="00EB16A0"/>
    <w:rsid w:val="00EB288C"/>
    <w:rsid w:val="00EB795B"/>
    <w:rsid w:val="00EC3423"/>
    <w:rsid w:val="00EE7FFC"/>
    <w:rsid w:val="00EF087F"/>
    <w:rsid w:val="00F02AF4"/>
    <w:rsid w:val="00F14C35"/>
    <w:rsid w:val="00F15DCC"/>
    <w:rsid w:val="00F200F8"/>
    <w:rsid w:val="00F41593"/>
    <w:rsid w:val="00F52590"/>
    <w:rsid w:val="00F54D8A"/>
    <w:rsid w:val="00F5742A"/>
    <w:rsid w:val="00F7413C"/>
    <w:rsid w:val="00F7502F"/>
    <w:rsid w:val="00F97AAD"/>
    <w:rsid w:val="00FC58CF"/>
    <w:rsid w:val="00FC5E30"/>
    <w:rsid w:val="00FD7636"/>
    <w:rsid w:val="00FE487F"/>
    <w:rsid w:val="00FF3F22"/>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0DFE"/>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C86B9B"/>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CC3B3-C519-40CA-9355-BCF46199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Juana Flores</cp:lastModifiedBy>
  <cp:revision>5</cp:revision>
  <cp:lastPrinted>2023-06-08T18:44:00Z</cp:lastPrinted>
  <dcterms:created xsi:type="dcterms:W3CDTF">2023-06-07T18:18:00Z</dcterms:created>
  <dcterms:modified xsi:type="dcterms:W3CDTF">2023-06-08T20:50:00Z</dcterms:modified>
</cp:coreProperties>
</file>