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0B" w:rsidRPr="00424273" w:rsidRDefault="00A42E0B" w:rsidP="00A42E0B">
      <w:pPr>
        <w:jc w:val="center"/>
        <w:rPr>
          <w:rFonts w:ascii="Tahoma" w:hAnsi="Tahoma"/>
        </w:rPr>
      </w:pPr>
      <w:r w:rsidRPr="00424273">
        <w:rPr>
          <w:rFonts w:ascii="Tahoma" w:hAnsi="Tahoma"/>
        </w:rPr>
        <w:t>NOTICE MEETING OF THE</w:t>
      </w:r>
    </w:p>
    <w:p w:rsidR="00A42E0B" w:rsidRPr="00424273" w:rsidRDefault="00A42E0B" w:rsidP="00A42E0B">
      <w:pPr>
        <w:jc w:val="center"/>
        <w:rPr>
          <w:rFonts w:ascii="Tahoma" w:hAnsi="Tahoma"/>
        </w:rPr>
      </w:pPr>
      <w:r w:rsidRPr="00424273">
        <w:rPr>
          <w:rFonts w:ascii="Tahoma" w:hAnsi="Tahoma"/>
        </w:rPr>
        <w:t>BOOKER INDEPENDENT SCHOOL DISTRICT</w:t>
      </w:r>
    </w:p>
    <w:p w:rsidR="00A42E0B" w:rsidRPr="00424273" w:rsidRDefault="00A42E0B" w:rsidP="00A42E0B">
      <w:pPr>
        <w:keepNext/>
        <w:jc w:val="center"/>
        <w:outlineLvl w:val="0"/>
        <w:rPr>
          <w:rFonts w:ascii="Tahoma" w:hAnsi="Tahoma"/>
        </w:rPr>
      </w:pPr>
      <w:r w:rsidRPr="00424273">
        <w:rPr>
          <w:rFonts w:ascii="Tahoma" w:hAnsi="Tahoma"/>
        </w:rPr>
        <w:t>BOARD OF TRUSTEES</w:t>
      </w:r>
    </w:p>
    <w:p w:rsidR="00A42E0B" w:rsidRPr="003A57C6" w:rsidRDefault="00A42E0B" w:rsidP="00A42E0B">
      <w:pPr>
        <w:keepNext/>
        <w:jc w:val="center"/>
        <w:outlineLvl w:val="0"/>
        <w:rPr>
          <w:rFonts w:ascii="Tahoma" w:hAnsi="Tahoma"/>
          <w:sz w:val="28"/>
          <w:szCs w:val="20"/>
        </w:rPr>
      </w:pPr>
    </w:p>
    <w:p w:rsidR="00A42E0B" w:rsidRPr="006A1D8A" w:rsidRDefault="00A42E0B" w:rsidP="00A42E0B">
      <w:pPr>
        <w:rPr>
          <w:rFonts w:ascii="Tahoma" w:hAnsi="Tahoma" w:cs="Tahoma"/>
          <w:sz w:val="22"/>
          <w:szCs w:val="22"/>
        </w:rPr>
      </w:pPr>
      <w:r w:rsidRPr="006A1D8A">
        <w:rPr>
          <w:rFonts w:ascii="Tahoma" w:hAnsi="Tahoma"/>
          <w:sz w:val="22"/>
          <w:szCs w:val="22"/>
        </w:rPr>
        <w:t xml:space="preserve">Notice is hereby given that on </w:t>
      </w:r>
      <w:r>
        <w:rPr>
          <w:rFonts w:ascii="Tahoma" w:hAnsi="Tahoma"/>
          <w:b/>
          <w:sz w:val="22"/>
          <w:szCs w:val="22"/>
        </w:rPr>
        <w:t xml:space="preserve">April </w:t>
      </w:r>
      <w:proofErr w:type="gramStart"/>
      <w:r>
        <w:rPr>
          <w:rFonts w:ascii="Tahoma" w:hAnsi="Tahoma"/>
          <w:b/>
          <w:sz w:val="22"/>
          <w:szCs w:val="22"/>
        </w:rPr>
        <w:t>6</w:t>
      </w:r>
      <w:r w:rsidRPr="006A1D8A">
        <w:rPr>
          <w:rFonts w:ascii="Tahoma" w:hAnsi="Tahoma"/>
          <w:b/>
          <w:sz w:val="22"/>
          <w:szCs w:val="22"/>
          <w:vertAlign w:val="superscript"/>
        </w:rPr>
        <w:t>th</w:t>
      </w:r>
      <w:proofErr w:type="gramEnd"/>
      <w:r w:rsidRPr="006A1D8A">
        <w:rPr>
          <w:rFonts w:ascii="Tahoma" w:hAnsi="Tahoma"/>
          <w:b/>
          <w:sz w:val="22"/>
          <w:szCs w:val="22"/>
        </w:rPr>
        <w:t>, 2023,</w:t>
      </w:r>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Regular </w:t>
      </w:r>
      <w:r w:rsidRPr="006A1D8A">
        <w:rPr>
          <w:rFonts w:ascii="Tahoma" w:hAnsi="Tahoma"/>
          <w:sz w:val="22"/>
          <w:szCs w:val="22"/>
        </w:rPr>
        <w:t xml:space="preserve">meeting at </w:t>
      </w:r>
      <w:r w:rsidRPr="006A1D8A">
        <w:rPr>
          <w:rFonts w:ascii="Tahoma" w:hAnsi="Tahoma"/>
          <w:b/>
          <w:sz w:val="22"/>
          <w:szCs w:val="22"/>
          <w:u w:val="single"/>
        </w:rPr>
        <w:t>7:00 p.m.</w:t>
      </w:r>
      <w:r w:rsidRPr="006A1D8A">
        <w:rPr>
          <w:rFonts w:ascii="Tahoma" w:hAnsi="Tahoma"/>
          <w:b/>
          <w:sz w:val="22"/>
          <w:szCs w:val="22"/>
        </w:rPr>
        <w:t>,</w:t>
      </w:r>
      <w:r w:rsidRPr="006A1D8A">
        <w:rPr>
          <w:rFonts w:ascii="Tahoma" w:hAnsi="Tahoma"/>
          <w:sz w:val="22"/>
          <w:szCs w:val="22"/>
        </w:rPr>
        <w:t xml:space="preserve"> at the Booker ISD Administrative Building, 600 S. Main and Mitchell Road, Booker, Texas 79005. The subjects </w:t>
      </w:r>
      <w:r>
        <w:rPr>
          <w:rFonts w:ascii="Tahoma" w:hAnsi="Tahoma"/>
          <w:sz w:val="22"/>
          <w:szCs w:val="22"/>
        </w:rPr>
        <w:t xml:space="preserve">to discuss are on the agenda, attached to </w:t>
      </w:r>
      <w:r w:rsidRPr="006A1D8A">
        <w:rPr>
          <w:rFonts w:ascii="Tahoma" w:hAnsi="Tahoma"/>
          <w:sz w:val="22"/>
          <w:szCs w:val="22"/>
        </w:rPr>
        <w:t xml:space="preserve">and made a part of this notice.  If the Board of Trustees should determine that a closed or executive meeting or session of the Board of Trustees is required, then the School Board will hold such closed or executive meeting or session as authorized by the Texas Open Meetings Act, at the date, hour, and place given in this notice. The School Board may conveniently meet in such closed or executive meeting or session concerning any and all purposes permitted by the Texas Government Code, chapter 551, including, but not limited to the </w:t>
      </w:r>
      <w:r>
        <w:rPr>
          <w:rFonts w:ascii="Tahoma" w:hAnsi="Tahoma"/>
          <w:sz w:val="22"/>
          <w:szCs w:val="22"/>
        </w:rPr>
        <w:t>following sections and purposes:</w:t>
      </w:r>
    </w:p>
    <w:p w:rsidR="00A42E0B" w:rsidRPr="00EF087F" w:rsidRDefault="00A42E0B" w:rsidP="00A42E0B">
      <w:pPr>
        <w:rPr>
          <w:rFonts w:ascii="Tahoma" w:hAnsi="Tahoma" w:cs="Tahoma"/>
          <w:sz w:val="22"/>
          <w:szCs w:val="22"/>
        </w:rPr>
      </w:pPr>
    </w:p>
    <w:p w:rsidR="00A42E0B" w:rsidRPr="003A57C6" w:rsidRDefault="00A42E0B" w:rsidP="00A42E0B">
      <w:pPr>
        <w:ind w:left="720" w:firstLine="720"/>
        <w:rPr>
          <w:rFonts w:ascii="Tahoma" w:hAnsi="Tahoma"/>
          <w:sz w:val="20"/>
          <w:szCs w:val="20"/>
        </w:rPr>
      </w:pPr>
      <w:r w:rsidRPr="003A57C6">
        <w:rPr>
          <w:rFonts w:ascii="Tahoma" w:hAnsi="Tahoma"/>
          <w:sz w:val="20"/>
          <w:szCs w:val="20"/>
        </w:rPr>
        <w:t xml:space="preserve">551.071 </w:t>
      </w:r>
      <w:r>
        <w:rPr>
          <w:rFonts w:ascii="Tahoma" w:hAnsi="Tahoma"/>
          <w:sz w:val="20"/>
          <w:szCs w:val="20"/>
        </w:rPr>
        <w:tab/>
      </w:r>
      <w:r w:rsidRPr="003A57C6">
        <w:rPr>
          <w:rFonts w:ascii="Tahoma" w:hAnsi="Tahoma"/>
          <w:sz w:val="20"/>
          <w:szCs w:val="20"/>
        </w:rPr>
        <w:t>Private consultation with the board’s attorney.</w:t>
      </w:r>
    </w:p>
    <w:p w:rsidR="00A42E0B" w:rsidRPr="003A57C6" w:rsidRDefault="00A42E0B" w:rsidP="00A42E0B">
      <w:pPr>
        <w:ind w:left="720" w:firstLine="720"/>
        <w:rPr>
          <w:rFonts w:ascii="Tahoma" w:hAnsi="Tahoma"/>
          <w:sz w:val="20"/>
          <w:szCs w:val="20"/>
        </w:rPr>
      </w:pPr>
      <w:r w:rsidRPr="003A57C6">
        <w:rPr>
          <w:rFonts w:ascii="Tahoma" w:hAnsi="Tahoma"/>
          <w:sz w:val="20"/>
          <w:szCs w:val="20"/>
        </w:rPr>
        <w:t xml:space="preserve">551.072 </w:t>
      </w:r>
      <w:r>
        <w:rPr>
          <w:rFonts w:ascii="Tahoma" w:hAnsi="Tahoma"/>
          <w:sz w:val="20"/>
          <w:szCs w:val="20"/>
        </w:rPr>
        <w:tab/>
      </w:r>
      <w:r w:rsidRPr="003A57C6">
        <w:rPr>
          <w:rFonts w:ascii="Tahoma" w:hAnsi="Tahoma"/>
          <w:sz w:val="20"/>
          <w:szCs w:val="20"/>
        </w:rPr>
        <w:t>Discussing purchase, exchange, lease, or value of real property.</w:t>
      </w:r>
    </w:p>
    <w:p w:rsidR="00A42E0B" w:rsidRPr="003A57C6" w:rsidRDefault="00A42E0B" w:rsidP="00A42E0B">
      <w:pPr>
        <w:ind w:left="720" w:firstLine="720"/>
        <w:rPr>
          <w:rFonts w:ascii="Tahoma" w:hAnsi="Tahoma"/>
          <w:sz w:val="20"/>
          <w:szCs w:val="20"/>
        </w:rPr>
      </w:pPr>
      <w:r w:rsidRPr="003A57C6">
        <w:rPr>
          <w:rFonts w:ascii="Tahoma" w:hAnsi="Tahoma"/>
          <w:sz w:val="20"/>
          <w:szCs w:val="20"/>
        </w:rPr>
        <w:t xml:space="preserve">551.073 </w:t>
      </w:r>
      <w:r>
        <w:rPr>
          <w:rFonts w:ascii="Tahoma" w:hAnsi="Tahoma"/>
          <w:sz w:val="20"/>
          <w:szCs w:val="20"/>
        </w:rPr>
        <w:tab/>
      </w:r>
      <w:r w:rsidRPr="003A57C6">
        <w:rPr>
          <w:rFonts w:ascii="Tahoma" w:hAnsi="Tahoma"/>
          <w:sz w:val="20"/>
          <w:szCs w:val="20"/>
        </w:rPr>
        <w:t>Discussing negotiated contracts for prospective gifts or donations.</w:t>
      </w:r>
    </w:p>
    <w:p w:rsidR="00A42E0B" w:rsidRPr="003A57C6" w:rsidRDefault="00A42E0B" w:rsidP="00A42E0B">
      <w:pPr>
        <w:ind w:left="720" w:firstLine="720"/>
        <w:rPr>
          <w:rFonts w:ascii="Tahoma" w:hAnsi="Tahoma"/>
          <w:sz w:val="20"/>
          <w:szCs w:val="20"/>
        </w:rPr>
      </w:pPr>
      <w:r w:rsidRPr="003A57C6">
        <w:rPr>
          <w:rFonts w:ascii="Tahoma" w:hAnsi="Tahoma"/>
          <w:sz w:val="20"/>
          <w:szCs w:val="20"/>
        </w:rPr>
        <w:t xml:space="preserve">551.074 </w:t>
      </w:r>
      <w:r>
        <w:rPr>
          <w:rFonts w:ascii="Tahoma" w:hAnsi="Tahoma"/>
          <w:sz w:val="20"/>
          <w:szCs w:val="20"/>
        </w:rPr>
        <w:tab/>
      </w:r>
      <w:r w:rsidRPr="003A57C6">
        <w:rPr>
          <w:rFonts w:ascii="Tahoma" w:hAnsi="Tahoma"/>
          <w:sz w:val="20"/>
          <w:szCs w:val="20"/>
        </w:rPr>
        <w:t>Discussing personnel or to hear complaints against personnel.</w:t>
      </w:r>
    </w:p>
    <w:p w:rsidR="00A42E0B" w:rsidRPr="003A57C6" w:rsidRDefault="00A42E0B" w:rsidP="00A42E0B">
      <w:pPr>
        <w:ind w:left="1440"/>
        <w:rPr>
          <w:rFonts w:ascii="Tahoma" w:hAnsi="Tahoma"/>
          <w:sz w:val="20"/>
          <w:szCs w:val="20"/>
        </w:rPr>
      </w:pPr>
      <w:r w:rsidRPr="003A57C6">
        <w:rPr>
          <w:rFonts w:ascii="Tahoma" w:hAnsi="Tahoma"/>
          <w:sz w:val="20"/>
          <w:szCs w:val="20"/>
        </w:rPr>
        <w:t xml:space="preserve">551.076 </w:t>
      </w:r>
      <w:r>
        <w:rPr>
          <w:rFonts w:ascii="Tahoma" w:hAnsi="Tahoma"/>
          <w:sz w:val="20"/>
          <w:szCs w:val="20"/>
        </w:rPr>
        <w:tab/>
      </w:r>
      <w:r w:rsidRPr="003A57C6">
        <w:rPr>
          <w:rFonts w:ascii="Tahoma" w:hAnsi="Tahoma"/>
          <w:sz w:val="20"/>
          <w:szCs w:val="20"/>
        </w:rPr>
        <w:t xml:space="preserve">Considering the deployment, specific occasions for, or implementation of,  </w:t>
      </w:r>
    </w:p>
    <w:p w:rsidR="00A42E0B" w:rsidRPr="003A57C6" w:rsidRDefault="00A42E0B" w:rsidP="00A42E0B">
      <w:pPr>
        <w:ind w:left="2160" w:firstLine="720"/>
        <w:rPr>
          <w:rFonts w:ascii="Tahoma" w:hAnsi="Tahoma"/>
          <w:sz w:val="20"/>
          <w:szCs w:val="20"/>
        </w:rPr>
      </w:pPr>
      <w:r w:rsidRPr="003A57C6">
        <w:rPr>
          <w:rFonts w:ascii="Tahoma" w:hAnsi="Tahoma"/>
          <w:sz w:val="20"/>
          <w:szCs w:val="20"/>
        </w:rPr>
        <w:t xml:space="preserve">Security personnel or devices. </w:t>
      </w:r>
    </w:p>
    <w:p w:rsidR="00A42E0B" w:rsidRDefault="00A42E0B" w:rsidP="00A42E0B">
      <w:pPr>
        <w:ind w:left="2880" w:hanging="1440"/>
        <w:rPr>
          <w:rFonts w:ascii="Tahoma" w:hAnsi="Tahoma"/>
          <w:sz w:val="20"/>
          <w:szCs w:val="20"/>
        </w:rPr>
      </w:pPr>
      <w:r w:rsidRPr="003A57C6">
        <w:rPr>
          <w:rFonts w:ascii="Tahoma" w:hAnsi="Tahoma"/>
          <w:sz w:val="20"/>
          <w:szCs w:val="20"/>
        </w:rPr>
        <w:t xml:space="preserve">551.082 </w:t>
      </w:r>
      <w:r>
        <w:rPr>
          <w:rFonts w:ascii="Tahoma" w:hAnsi="Tahoma"/>
          <w:sz w:val="20"/>
          <w:szCs w:val="20"/>
        </w:rPr>
        <w:tab/>
      </w:r>
      <w:r w:rsidRPr="003A57C6">
        <w:rPr>
          <w:rFonts w:ascii="Tahoma" w:hAnsi="Tahoma"/>
          <w:sz w:val="20"/>
          <w:szCs w:val="20"/>
        </w:rPr>
        <w:t>Considering discipline of a public school child, or complaint or charge against personnel.</w:t>
      </w:r>
    </w:p>
    <w:p w:rsidR="00A42E0B" w:rsidRPr="003A57C6" w:rsidRDefault="00A42E0B" w:rsidP="00A42E0B">
      <w:pPr>
        <w:ind w:left="1440"/>
        <w:rPr>
          <w:rFonts w:ascii="Tahoma" w:hAnsi="Tahoma"/>
          <w:sz w:val="20"/>
          <w:szCs w:val="20"/>
        </w:rPr>
      </w:pPr>
      <w:r>
        <w:rPr>
          <w:rFonts w:ascii="Tahoma" w:hAnsi="Tahoma"/>
          <w:sz w:val="20"/>
          <w:szCs w:val="20"/>
        </w:rPr>
        <w:t>551.0821</w:t>
      </w:r>
      <w:r>
        <w:rPr>
          <w:rFonts w:ascii="Tahoma" w:hAnsi="Tahoma"/>
          <w:sz w:val="20"/>
          <w:szCs w:val="20"/>
        </w:rPr>
        <w:tab/>
        <w:t>Discussing personally identifiable information about public school student</w:t>
      </w:r>
    </w:p>
    <w:p w:rsidR="00A42E0B" w:rsidRPr="003A57C6" w:rsidRDefault="00A42E0B" w:rsidP="00A42E0B">
      <w:pPr>
        <w:ind w:left="2880" w:hanging="1440"/>
        <w:rPr>
          <w:rFonts w:ascii="Tahoma" w:hAnsi="Tahoma"/>
          <w:sz w:val="20"/>
          <w:szCs w:val="20"/>
        </w:rPr>
      </w:pPr>
      <w:r w:rsidRPr="003A57C6">
        <w:rPr>
          <w:rFonts w:ascii="Tahoma" w:hAnsi="Tahoma"/>
          <w:sz w:val="20"/>
          <w:szCs w:val="20"/>
        </w:rPr>
        <w:t xml:space="preserve">551.083 </w:t>
      </w:r>
      <w:r>
        <w:rPr>
          <w:rFonts w:ascii="Tahoma" w:hAnsi="Tahoma"/>
          <w:sz w:val="20"/>
          <w:szCs w:val="20"/>
        </w:rPr>
        <w:tab/>
      </w:r>
      <w:r w:rsidRPr="003A57C6">
        <w:rPr>
          <w:rFonts w:ascii="Tahoma" w:hAnsi="Tahoma"/>
          <w:sz w:val="20"/>
          <w:szCs w:val="20"/>
        </w:rPr>
        <w:t>Considering the standards, guidelines, terms</w:t>
      </w:r>
      <w:r>
        <w:rPr>
          <w:rFonts w:ascii="Tahoma" w:hAnsi="Tahoma"/>
          <w:sz w:val="20"/>
          <w:szCs w:val="20"/>
        </w:rPr>
        <w:t>, or conditions the board will f</w:t>
      </w:r>
      <w:r w:rsidRPr="003A57C6">
        <w:rPr>
          <w:rFonts w:ascii="Tahoma" w:hAnsi="Tahoma"/>
          <w:sz w:val="20"/>
          <w:szCs w:val="20"/>
        </w:rPr>
        <w:t>ollow, or will instruct its representatives t</w:t>
      </w:r>
      <w:r>
        <w:rPr>
          <w:rFonts w:ascii="Tahoma" w:hAnsi="Tahoma"/>
          <w:sz w:val="20"/>
          <w:szCs w:val="20"/>
        </w:rPr>
        <w:t>o follow, in consultation with a r</w:t>
      </w:r>
      <w:r w:rsidRPr="003A57C6">
        <w:rPr>
          <w:rFonts w:ascii="Tahoma" w:hAnsi="Tahoma"/>
          <w:sz w:val="20"/>
          <w:szCs w:val="20"/>
        </w:rPr>
        <w:t>epresentative of employee groups.</w:t>
      </w:r>
    </w:p>
    <w:p w:rsidR="00A42E0B" w:rsidRDefault="00A42E0B" w:rsidP="00A42E0B">
      <w:pPr>
        <w:ind w:left="1440"/>
        <w:rPr>
          <w:rFonts w:ascii="Tahoma" w:hAnsi="Tahoma"/>
          <w:sz w:val="20"/>
          <w:szCs w:val="20"/>
        </w:rPr>
      </w:pPr>
      <w:r w:rsidRPr="003A57C6">
        <w:rPr>
          <w:rFonts w:ascii="Tahoma" w:hAnsi="Tahoma"/>
          <w:sz w:val="20"/>
          <w:szCs w:val="20"/>
        </w:rPr>
        <w:t xml:space="preserve">551.084 </w:t>
      </w:r>
      <w:r>
        <w:rPr>
          <w:rFonts w:ascii="Tahoma" w:hAnsi="Tahoma"/>
          <w:sz w:val="20"/>
          <w:szCs w:val="20"/>
        </w:rPr>
        <w:tab/>
      </w:r>
      <w:r w:rsidRPr="003A57C6">
        <w:rPr>
          <w:rFonts w:ascii="Tahoma" w:hAnsi="Tahoma"/>
          <w:sz w:val="20"/>
          <w:szCs w:val="20"/>
        </w:rPr>
        <w:t>Ex</w:t>
      </w:r>
      <w:r>
        <w:rPr>
          <w:rFonts w:ascii="Tahoma" w:hAnsi="Tahoma"/>
          <w:sz w:val="20"/>
          <w:szCs w:val="20"/>
        </w:rPr>
        <w:t>cluding witnesses from a hearing</w:t>
      </w:r>
      <w:r w:rsidRPr="003A57C6">
        <w:rPr>
          <w:rFonts w:ascii="Tahoma" w:hAnsi="Tahoma"/>
          <w:sz w:val="20"/>
          <w:szCs w:val="20"/>
        </w:rPr>
        <w:t>.</w:t>
      </w:r>
    </w:p>
    <w:p w:rsidR="00A42E0B" w:rsidRPr="006D304C" w:rsidRDefault="00A42E0B" w:rsidP="00A42E0B">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Pr>
          <w:rFonts w:ascii="Tahoma" w:hAnsi="Tahoma" w:cs="Tahoma"/>
          <w:color w:val="000000"/>
          <w:sz w:val="20"/>
          <w:szCs w:val="20"/>
          <w:shd w:val="clear" w:color="auto" w:fill="FFFFFF"/>
        </w:rPr>
        <w:t xml:space="preserve"> security audits.</w:t>
      </w:r>
    </w:p>
    <w:p w:rsidR="00A42E0B" w:rsidRPr="003A57C6" w:rsidRDefault="00A42E0B" w:rsidP="00A42E0B">
      <w:pPr>
        <w:ind w:left="1440"/>
        <w:rPr>
          <w:rFonts w:ascii="Tahoma" w:hAnsi="Tahoma"/>
          <w:sz w:val="20"/>
          <w:szCs w:val="20"/>
        </w:rPr>
      </w:pPr>
    </w:p>
    <w:p w:rsidR="00A42E0B" w:rsidRPr="003A57C6" w:rsidRDefault="00A42E0B" w:rsidP="00A42E0B">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proofErr w:type="gramStart"/>
      <w:r>
        <w:rPr>
          <w:rFonts w:ascii="Tahoma" w:hAnsi="Tahoma"/>
          <w:sz w:val="22"/>
          <w:szCs w:val="20"/>
        </w:rPr>
        <w:t>taken</w:t>
      </w:r>
      <w:r w:rsidRPr="003A57C6">
        <w:rPr>
          <w:rFonts w:ascii="Tahoma" w:hAnsi="Tahoma"/>
          <w:sz w:val="22"/>
          <w:szCs w:val="20"/>
        </w:rPr>
        <w:t>:</w:t>
      </w:r>
      <w:proofErr w:type="gramEnd"/>
    </w:p>
    <w:p w:rsidR="00A42E0B" w:rsidRPr="003A57C6" w:rsidRDefault="00A42E0B" w:rsidP="00A42E0B">
      <w:pPr>
        <w:numPr>
          <w:ilvl w:val="0"/>
          <w:numId w:val="1"/>
        </w:numPr>
        <w:rPr>
          <w:rFonts w:ascii="Tahoma" w:hAnsi="Tahoma"/>
          <w:sz w:val="22"/>
          <w:szCs w:val="20"/>
        </w:rPr>
      </w:pPr>
      <w:r w:rsidRPr="003A57C6">
        <w:rPr>
          <w:rFonts w:ascii="Tahoma" w:hAnsi="Tahoma"/>
          <w:sz w:val="22"/>
          <w:szCs w:val="20"/>
        </w:rPr>
        <w:t>in the open meeting covered by the Notice upon the reconvening of the public meeting; or</w:t>
      </w:r>
    </w:p>
    <w:p w:rsidR="00A42E0B" w:rsidRPr="003A57C6" w:rsidRDefault="00A42E0B" w:rsidP="00A42E0B">
      <w:pPr>
        <w:numPr>
          <w:ilvl w:val="0"/>
          <w:numId w:val="1"/>
        </w:numPr>
        <w:rPr>
          <w:rFonts w:ascii="Tahoma" w:hAnsi="Tahoma"/>
          <w:sz w:val="22"/>
          <w:szCs w:val="20"/>
        </w:rPr>
      </w:pPr>
      <w:proofErr w:type="gramStart"/>
      <w:r w:rsidRPr="003A57C6">
        <w:rPr>
          <w:rFonts w:ascii="Tahoma" w:hAnsi="Tahoma"/>
          <w:sz w:val="22"/>
          <w:szCs w:val="20"/>
        </w:rPr>
        <w:t>at</w:t>
      </w:r>
      <w:proofErr w:type="gramEnd"/>
      <w:r w:rsidRPr="003A57C6">
        <w:rPr>
          <w:rFonts w:ascii="Tahoma" w:hAnsi="Tahoma"/>
          <w:sz w:val="22"/>
          <w:szCs w:val="20"/>
        </w:rPr>
        <w:t xml:space="preserve"> a subsequent public meeting of the School Board upon notice thereof; as the School Board will determine.</w:t>
      </w:r>
    </w:p>
    <w:p w:rsidR="00A42E0B" w:rsidRDefault="00A42E0B" w:rsidP="00A42E0B">
      <w:pPr>
        <w:rPr>
          <w:rFonts w:ascii="Tahoma" w:hAnsi="Tahoma"/>
          <w:sz w:val="22"/>
          <w:szCs w:val="20"/>
        </w:rPr>
      </w:pPr>
    </w:p>
    <w:p w:rsidR="00A42E0B" w:rsidRPr="003A57C6" w:rsidRDefault="00A42E0B" w:rsidP="00A42E0B">
      <w:pPr>
        <w:rPr>
          <w:rFonts w:ascii="Tahoma" w:hAnsi="Tahoma"/>
          <w:sz w:val="22"/>
          <w:szCs w:val="20"/>
        </w:rPr>
      </w:pPr>
      <w:r>
        <w:rPr>
          <w:rFonts w:ascii="Tahoma" w:hAnsi="Tahoma"/>
          <w:sz w:val="22"/>
          <w:szCs w:val="20"/>
        </w:rPr>
        <w:t>Delivered on</w:t>
      </w:r>
      <w:r w:rsidRPr="003A57C6">
        <w:rPr>
          <w:rFonts w:ascii="Tahoma" w:hAnsi="Tahoma"/>
          <w:sz w:val="22"/>
          <w:szCs w:val="20"/>
        </w:rPr>
        <w:t xml:space="preserve"> </w:t>
      </w:r>
      <w:r>
        <w:rPr>
          <w:rFonts w:ascii="Tahoma" w:hAnsi="Tahoma"/>
          <w:b/>
          <w:sz w:val="22"/>
          <w:szCs w:val="20"/>
          <w:u w:val="single"/>
        </w:rPr>
        <w:t>April 3, 2023,</w:t>
      </w:r>
      <w:r>
        <w:rPr>
          <w:rFonts w:ascii="Tahoma" w:hAnsi="Tahoma"/>
          <w:b/>
          <w:sz w:val="22"/>
          <w:szCs w:val="20"/>
        </w:rPr>
        <w:t xml:space="preserve"> </w:t>
      </w:r>
      <w:r w:rsidRPr="003A57C6">
        <w:rPr>
          <w:rFonts w:ascii="Tahoma" w:hAnsi="Tahoma"/>
          <w:sz w:val="22"/>
          <w:szCs w:val="20"/>
        </w:rPr>
        <w:t xml:space="preserve">to </w:t>
      </w:r>
      <w:r>
        <w:rPr>
          <w:rFonts w:ascii="Tahoma" w:hAnsi="Tahoma"/>
          <w:sz w:val="22"/>
          <w:szCs w:val="20"/>
        </w:rPr>
        <w:t xml:space="preserve">any </w:t>
      </w:r>
      <w:r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Pr="003A57C6">
        <w:rPr>
          <w:rFonts w:ascii="Tahoma" w:hAnsi="Tahoma"/>
          <w:sz w:val="22"/>
          <w:szCs w:val="20"/>
        </w:rPr>
        <w:t>posted on the front window at the School District Administration Building at</w:t>
      </w:r>
      <w:r>
        <w:rPr>
          <w:rFonts w:ascii="Tahoma" w:hAnsi="Tahoma"/>
          <w:sz w:val="22"/>
          <w:szCs w:val="20"/>
        </w:rPr>
        <w:t xml:space="preserve"> </w:t>
      </w:r>
      <w:r w:rsidRPr="003A57C6">
        <w:rPr>
          <w:rFonts w:ascii="Tahoma" w:hAnsi="Tahoma"/>
          <w:sz w:val="22"/>
          <w:szCs w:val="20"/>
        </w:rPr>
        <w:t xml:space="preserve"> </w:t>
      </w:r>
      <w:r>
        <w:rPr>
          <w:rFonts w:ascii="Tahoma" w:hAnsi="Tahoma"/>
          <w:sz w:val="22"/>
          <w:szCs w:val="20"/>
        </w:rPr>
        <w:t xml:space="preserve">       </w:t>
      </w:r>
      <w:r w:rsidRPr="003A57C6">
        <w:rPr>
          <w:rFonts w:ascii="Tahoma" w:hAnsi="Tahoma"/>
          <w:b/>
          <w:sz w:val="22"/>
          <w:szCs w:val="20"/>
          <w:u w:val="single"/>
        </w:rPr>
        <w:t>4:</w:t>
      </w:r>
      <w:r>
        <w:rPr>
          <w:rFonts w:ascii="Tahoma" w:hAnsi="Tahoma"/>
          <w:b/>
          <w:sz w:val="22"/>
          <w:szCs w:val="20"/>
          <w:u w:val="single"/>
        </w:rPr>
        <w:t>0</w:t>
      </w:r>
      <w:r w:rsidRPr="003A57C6">
        <w:rPr>
          <w:rFonts w:ascii="Tahoma" w:hAnsi="Tahoma"/>
          <w:b/>
          <w:sz w:val="22"/>
          <w:szCs w:val="20"/>
          <w:u w:val="single"/>
        </w:rPr>
        <w:t>0 p.m.</w:t>
      </w:r>
      <w:r w:rsidRPr="003A57C6">
        <w:rPr>
          <w:rFonts w:ascii="Tahoma" w:hAnsi="Tahoma"/>
          <w:sz w:val="22"/>
          <w:szCs w:val="20"/>
        </w:rPr>
        <w:t xml:space="preserve"> on said date.</w:t>
      </w:r>
    </w:p>
    <w:p w:rsidR="00A42E0B" w:rsidRDefault="00A42E0B" w:rsidP="00A42E0B">
      <w:pPr>
        <w:rPr>
          <w:rFonts w:ascii="Tahoma" w:hAnsi="Tahoma"/>
          <w:sz w:val="22"/>
          <w:szCs w:val="20"/>
        </w:rPr>
      </w:pPr>
      <w:r w:rsidRPr="003A57C6">
        <w:rPr>
          <w:rFonts w:ascii="Tahoma" w:hAnsi="Tahoma"/>
          <w:sz w:val="22"/>
          <w:szCs w:val="20"/>
        </w:rPr>
        <w:t xml:space="preserve">  </w:t>
      </w:r>
    </w:p>
    <w:p w:rsidR="00A42E0B" w:rsidRDefault="00A42E0B" w:rsidP="00A42E0B">
      <w:pPr>
        <w:rPr>
          <w:rFonts w:ascii="Tahoma" w:hAnsi="Tahoma"/>
          <w:sz w:val="22"/>
          <w:szCs w:val="20"/>
        </w:rPr>
      </w:pPr>
    </w:p>
    <w:p w:rsidR="00A42E0B" w:rsidRDefault="00A42E0B" w:rsidP="00A42E0B">
      <w:pPr>
        <w:rPr>
          <w:rFonts w:ascii="Tahoma" w:hAnsi="Tahoma"/>
          <w:sz w:val="22"/>
          <w:szCs w:val="20"/>
        </w:rPr>
      </w:pPr>
    </w:p>
    <w:p w:rsidR="00A42E0B" w:rsidRDefault="00A42E0B" w:rsidP="00A42E0B">
      <w:pPr>
        <w:rPr>
          <w:rFonts w:ascii="Tahoma" w:hAnsi="Tahoma"/>
          <w:sz w:val="22"/>
          <w:szCs w:val="20"/>
        </w:rPr>
      </w:pPr>
    </w:p>
    <w:p w:rsidR="00A42E0B" w:rsidRDefault="00A42E0B" w:rsidP="00A42E0B">
      <w:pPr>
        <w:rPr>
          <w:rFonts w:ascii="Tahoma" w:hAnsi="Tahoma"/>
          <w:sz w:val="22"/>
          <w:szCs w:val="20"/>
        </w:rPr>
      </w:pPr>
    </w:p>
    <w:p w:rsidR="00A42E0B" w:rsidRDefault="00A42E0B" w:rsidP="00A42E0B">
      <w:pPr>
        <w:rPr>
          <w:rFonts w:ascii="Tahoma" w:hAnsi="Tahoma"/>
          <w:sz w:val="22"/>
          <w:szCs w:val="20"/>
        </w:rPr>
      </w:pPr>
    </w:p>
    <w:p w:rsidR="00A42E0B" w:rsidRDefault="00A42E0B" w:rsidP="00A42E0B">
      <w:pPr>
        <w:rPr>
          <w:rFonts w:ascii="Tahoma" w:hAnsi="Tahoma"/>
          <w:sz w:val="22"/>
          <w:szCs w:val="20"/>
        </w:rPr>
      </w:pPr>
    </w:p>
    <w:p w:rsidR="00A42E0B" w:rsidRPr="003A57C6" w:rsidRDefault="00A42E0B" w:rsidP="00A42E0B">
      <w:pPr>
        <w:rPr>
          <w:rFonts w:ascii="Tahoma" w:hAnsi="Tahoma"/>
          <w:sz w:val="22"/>
          <w:szCs w:val="20"/>
        </w:rPr>
      </w:pPr>
    </w:p>
    <w:p w:rsidR="00A42E0B" w:rsidRPr="00B13E0F" w:rsidRDefault="00A42E0B" w:rsidP="00A42E0B">
      <w:pPr>
        <w:pStyle w:val="Heading5"/>
        <w:rPr>
          <w:sz w:val="28"/>
          <w:szCs w:val="28"/>
        </w:rPr>
      </w:pPr>
      <w:r w:rsidRPr="00B13E0F">
        <w:rPr>
          <w:sz w:val="28"/>
          <w:szCs w:val="28"/>
        </w:rPr>
        <w:lastRenderedPageBreak/>
        <w:t>Agenda</w:t>
      </w:r>
    </w:p>
    <w:p w:rsidR="00A42E0B" w:rsidRPr="00250FD9" w:rsidRDefault="00A42E0B" w:rsidP="00A42E0B">
      <w:pPr>
        <w:tabs>
          <w:tab w:val="left" w:pos="992"/>
          <w:tab w:val="center" w:pos="4680"/>
        </w:tabs>
        <w:jc w:val="center"/>
        <w:rPr>
          <w:b/>
          <w:bCs/>
        </w:rPr>
      </w:pPr>
      <w:r w:rsidRPr="00250FD9">
        <w:rPr>
          <w:b/>
          <w:bCs/>
        </w:rPr>
        <w:t>Booker ISD Board of Trustees</w:t>
      </w:r>
    </w:p>
    <w:p w:rsidR="00A42E0B" w:rsidRPr="00250FD9" w:rsidRDefault="00A42E0B" w:rsidP="00A42E0B">
      <w:pPr>
        <w:jc w:val="center"/>
        <w:rPr>
          <w:b/>
          <w:bCs/>
        </w:rPr>
      </w:pPr>
      <w:r>
        <w:rPr>
          <w:b/>
          <w:bCs/>
        </w:rPr>
        <w:t>Regular Meeting April 6, 2023</w:t>
      </w:r>
    </w:p>
    <w:p w:rsidR="00A42E0B" w:rsidRDefault="00A42E0B" w:rsidP="00A42E0B">
      <w:pPr>
        <w:jc w:val="center"/>
        <w:rPr>
          <w:b/>
          <w:bCs/>
        </w:rPr>
      </w:pPr>
      <w:r w:rsidRPr="00250FD9">
        <w:rPr>
          <w:b/>
          <w:bCs/>
        </w:rPr>
        <w:t>T</w:t>
      </w:r>
      <w:r>
        <w:rPr>
          <w:b/>
          <w:bCs/>
        </w:rPr>
        <w:t>hur</w:t>
      </w:r>
      <w:r w:rsidRPr="00250FD9">
        <w:rPr>
          <w:b/>
          <w:bCs/>
        </w:rPr>
        <w:t>sday</w:t>
      </w:r>
      <w:r w:rsidRPr="00B2372B">
        <w:rPr>
          <w:b/>
          <w:bCs/>
        </w:rPr>
        <w:t xml:space="preserve">, </w:t>
      </w:r>
      <w:r>
        <w:rPr>
          <w:b/>
          <w:bCs/>
        </w:rPr>
        <w:t>7</w:t>
      </w:r>
      <w:r w:rsidRPr="00B2372B">
        <w:rPr>
          <w:b/>
          <w:bCs/>
        </w:rPr>
        <w:t>:00</w:t>
      </w:r>
      <w:r w:rsidRPr="00250FD9">
        <w:rPr>
          <w:b/>
          <w:bCs/>
        </w:rPr>
        <w:t xml:space="preserve"> p.m.     Administrative</w:t>
      </w:r>
      <w:r>
        <w:rPr>
          <w:b/>
          <w:bCs/>
        </w:rPr>
        <w:t xml:space="preserve"> Center</w:t>
      </w:r>
    </w:p>
    <w:p w:rsidR="00A42E0B" w:rsidRDefault="00A42E0B" w:rsidP="00A42E0B">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rsidR="00A42E0B" w:rsidRDefault="00A42E0B" w:rsidP="00A42E0B">
      <w:pPr>
        <w:jc w:val="center"/>
        <w:rPr>
          <w:b/>
          <w:bCs/>
        </w:rPr>
      </w:pPr>
      <w:r>
        <w:rPr>
          <w:b/>
          <w:bCs/>
        </w:rPr>
        <w:t>Booker, TX   79005</w:t>
      </w:r>
    </w:p>
    <w:p w:rsidR="00A42E0B" w:rsidRPr="00FD1F84" w:rsidRDefault="00A42E0B" w:rsidP="00A42E0B">
      <w:pPr>
        <w:tabs>
          <w:tab w:val="left" w:pos="4125"/>
        </w:tabs>
        <w:rPr>
          <w:sz w:val="16"/>
          <w:szCs w:val="16"/>
        </w:rPr>
      </w:pPr>
      <w:r>
        <w:tab/>
      </w:r>
    </w:p>
    <w:p w:rsidR="00A42E0B" w:rsidRPr="00D71726" w:rsidRDefault="00A42E0B" w:rsidP="00A42E0B">
      <w:pPr>
        <w:jc w:val="both"/>
        <w:rPr>
          <w:sz w:val="16"/>
          <w:szCs w:val="16"/>
        </w:rPr>
      </w:pPr>
      <w:r w:rsidRPr="001A7504">
        <w:rPr>
          <w:sz w:val="16"/>
          <w:szCs w:val="16"/>
        </w:rPr>
        <w:t xml:space="preserve">During the course of the meeting, the Board may determine that a closed meeting is required. </w:t>
      </w:r>
      <w:r>
        <w:rPr>
          <w:sz w:val="16"/>
          <w:szCs w:val="16"/>
        </w:rPr>
        <w:t xml:space="preserve">A </w:t>
      </w:r>
      <w:r w:rsidRPr="001A7504">
        <w:rPr>
          <w:sz w:val="16"/>
          <w:szCs w:val="16"/>
        </w:rPr>
        <w:t xml:space="preserve">closed meeting or executive session </w:t>
      </w:r>
      <w:r>
        <w:rPr>
          <w:sz w:val="16"/>
          <w:szCs w:val="16"/>
        </w:rPr>
        <w:t>may</w:t>
      </w:r>
      <w:r w:rsidRPr="001A7504">
        <w:rPr>
          <w:sz w:val="16"/>
          <w:szCs w:val="16"/>
        </w:rPr>
        <w:t xml:space="preserve"> authorized b</w:t>
      </w:r>
      <w:r>
        <w:rPr>
          <w:sz w:val="16"/>
          <w:szCs w:val="16"/>
        </w:rPr>
        <w:t xml:space="preserve">y the </w:t>
      </w:r>
      <w:r w:rsidRPr="00D71726">
        <w:rPr>
          <w:rFonts w:ascii="Romans" w:hAnsi="Romans"/>
          <w:sz w:val="16"/>
          <w:szCs w:val="16"/>
        </w:rPr>
        <w:t>Texas Government Code, chapter 551 including, but not limited to the following sections and purposes:</w:t>
      </w:r>
    </w:p>
    <w:p w:rsidR="00A42E0B" w:rsidRPr="00D71726" w:rsidRDefault="00A42E0B" w:rsidP="00A42E0B">
      <w:pPr>
        <w:rPr>
          <w:rFonts w:ascii="Romans" w:hAnsi="Romans" w:cs="Tahoma"/>
          <w:sz w:val="16"/>
          <w:szCs w:val="16"/>
        </w:rPr>
      </w:pPr>
    </w:p>
    <w:p w:rsidR="00A42E0B" w:rsidRPr="00D71726" w:rsidRDefault="00A42E0B" w:rsidP="00A42E0B">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A42E0B" w:rsidRPr="00D71726" w:rsidRDefault="00A42E0B" w:rsidP="00A42E0B">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A42E0B" w:rsidRPr="00D71726" w:rsidRDefault="00A42E0B" w:rsidP="00A42E0B">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A42E0B" w:rsidRPr="00D71726" w:rsidRDefault="00A42E0B" w:rsidP="00A42E0B">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A42E0B" w:rsidRPr="00D71726" w:rsidRDefault="00A42E0B" w:rsidP="00A42E0B">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Pr>
          <w:rFonts w:ascii="Romans" w:hAnsi="Romans"/>
          <w:sz w:val="16"/>
          <w:szCs w:val="16"/>
        </w:rPr>
        <w:t>ons for, or implementation of, s</w:t>
      </w:r>
      <w:r w:rsidRPr="00D71726">
        <w:rPr>
          <w:rFonts w:ascii="Romans" w:hAnsi="Romans"/>
          <w:sz w:val="16"/>
          <w:szCs w:val="16"/>
        </w:rPr>
        <w:t xml:space="preserve">ecurity personnel or devices. </w:t>
      </w:r>
    </w:p>
    <w:p w:rsidR="00A42E0B" w:rsidRPr="00D71726" w:rsidRDefault="00A42E0B" w:rsidP="00A42E0B">
      <w:pPr>
        <w:ind w:left="2880" w:hanging="1440"/>
        <w:rPr>
          <w:rFonts w:ascii="Romans" w:hAnsi="Romans"/>
          <w:sz w:val="16"/>
          <w:szCs w:val="16"/>
        </w:rPr>
      </w:pPr>
      <w:r w:rsidRPr="00D71726">
        <w:rPr>
          <w:rFonts w:ascii="Romans" w:hAnsi="Romans"/>
          <w:sz w:val="16"/>
          <w:szCs w:val="16"/>
        </w:rPr>
        <w:t xml:space="preserve">551.082 </w:t>
      </w:r>
      <w:r>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A42E0B" w:rsidRPr="00D71726" w:rsidRDefault="00A42E0B" w:rsidP="00A42E0B">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Pr>
          <w:rFonts w:ascii="Romans" w:hAnsi="Romans"/>
          <w:sz w:val="16"/>
          <w:szCs w:val="16"/>
        </w:rPr>
        <w:t>.</w:t>
      </w:r>
    </w:p>
    <w:p w:rsidR="00A42E0B" w:rsidRDefault="00A42E0B" w:rsidP="00A42E0B">
      <w:pPr>
        <w:ind w:left="2880" w:hanging="1440"/>
        <w:rPr>
          <w:rFonts w:ascii="Romans" w:hAnsi="Romans"/>
          <w:sz w:val="16"/>
          <w:szCs w:val="16"/>
        </w:rPr>
      </w:pPr>
      <w:r w:rsidRPr="00D71726">
        <w:rPr>
          <w:rFonts w:ascii="Romans" w:hAnsi="Romans"/>
          <w:sz w:val="16"/>
          <w:szCs w:val="16"/>
        </w:rPr>
        <w:t xml:space="preserve">551.083 </w:t>
      </w:r>
      <w:r>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Pr>
          <w:rFonts w:ascii="Romans" w:hAnsi="Romans"/>
          <w:sz w:val="16"/>
          <w:szCs w:val="16"/>
        </w:rPr>
        <w:t xml:space="preserve">ll instruct its representatives </w:t>
      </w:r>
    </w:p>
    <w:p w:rsidR="00A42E0B" w:rsidRPr="00D71726" w:rsidRDefault="00A42E0B" w:rsidP="00A42E0B">
      <w:pPr>
        <w:ind w:left="2880" w:hanging="720"/>
        <w:rPr>
          <w:rFonts w:ascii="Romans" w:hAnsi="Romans"/>
          <w:sz w:val="16"/>
          <w:szCs w:val="16"/>
        </w:rPr>
      </w:pPr>
      <w:proofErr w:type="gramStart"/>
      <w:r w:rsidRPr="00D71726">
        <w:rPr>
          <w:rFonts w:ascii="Romans" w:hAnsi="Romans"/>
          <w:sz w:val="16"/>
          <w:szCs w:val="16"/>
        </w:rPr>
        <w:t>to</w:t>
      </w:r>
      <w:proofErr w:type="gramEnd"/>
      <w:r w:rsidRPr="00D71726">
        <w:rPr>
          <w:rFonts w:ascii="Romans" w:hAnsi="Romans"/>
          <w:sz w:val="16"/>
          <w:szCs w:val="16"/>
        </w:rPr>
        <w:t xml:space="preserve"> follow, in consultation with a representative of employee groups.</w:t>
      </w:r>
    </w:p>
    <w:p w:rsidR="00A42E0B" w:rsidRDefault="00A42E0B" w:rsidP="00A42E0B">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A42E0B" w:rsidRDefault="00A42E0B" w:rsidP="00A42E0B">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A42E0B" w:rsidRPr="00D71726" w:rsidRDefault="00A42E0B" w:rsidP="00A42E0B">
      <w:pPr>
        <w:ind w:left="1440"/>
        <w:rPr>
          <w:rFonts w:ascii="Romans" w:hAnsi="Romans"/>
          <w:sz w:val="16"/>
          <w:szCs w:val="16"/>
        </w:rPr>
      </w:pPr>
    </w:p>
    <w:p w:rsidR="00A42E0B" w:rsidRDefault="00A42E0B" w:rsidP="00A42E0B">
      <w:pPr>
        <w:pStyle w:val="Heading1"/>
        <w:rPr>
          <w:sz w:val="28"/>
          <w:u w:val="single"/>
        </w:rPr>
      </w:pPr>
      <w:r>
        <w:rPr>
          <w:rFonts w:ascii="Arial" w:hAnsi="Arial" w:cs="Arial"/>
          <w:sz w:val="28"/>
          <w:u w:val="single"/>
        </w:rPr>
        <w:t>Order of Business</w:t>
      </w:r>
    </w:p>
    <w:p w:rsidR="00A42E0B" w:rsidRPr="00FD1F84" w:rsidRDefault="00A42E0B" w:rsidP="00A42E0B">
      <w:pPr>
        <w:rPr>
          <w:sz w:val="16"/>
          <w:szCs w:val="16"/>
          <w:u w:val="double"/>
        </w:rPr>
      </w:pPr>
    </w:p>
    <w:p w:rsidR="00A42E0B" w:rsidRDefault="00A42E0B" w:rsidP="00A42E0B">
      <w:pPr>
        <w:spacing w:line="480" w:lineRule="auto"/>
        <w:ind w:left="360"/>
      </w:pPr>
      <w:r>
        <w:t xml:space="preserve">1.   Establish Quorum </w:t>
      </w:r>
    </w:p>
    <w:p w:rsidR="00A42E0B" w:rsidRDefault="00A42E0B" w:rsidP="00A42E0B">
      <w:pPr>
        <w:ind w:left="360"/>
      </w:pPr>
      <w:r w:rsidRPr="00C86B9B">
        <w:t>2.   Invocation – Pledge of Allegiance</w:t>
      </w:r>
    </w:p>
    <w:p w:rsidR="00A42E0B" w:rsidRDefault="00A42E0B" w:rsidP="00A42E0B"/>
    <w:p w:rsidR="00A42E0B" w:rsidRDefault="00A42E0B" w:rsidP="00A42E0B">
      <w:pPr>
        <w:numPr>
          <w:ilvl w:val="0"/>
          <w:numId w:val="2"/>
        </w:numPr>
      </w:pPr>
      <w:r w:rsidRPr="00C86B9B">
        <w:t xml:space="preserve">Approval of minutes for regular meeting held </w:t>
      </w:r>
      <w:r>
        <w:t xml:space="preserve">March </w:t>
      </w:r>
      <w:proofErr w:type="gramStart"/>
      <w:r>
        <w:t>9</w:t>
      </w:r>
      <w:r w:rsidRPr="00301277">
        <w:rPr>
          <w:vertAlign w:val="superscript"/>
        </w:rPr>
        <w:t>th</w:t>
      </w:r>
      <w:proofErr w:type="gramEnd"/>
      <w:r>
        <w:t xml:space="preserve">, </w:t>
      </w:r>
      <w:r w:rsidRPr="00C86B9B">
        <w:t>20</w:t>
      </w:r>
      <w:r>
        <w:t xml:space="preserve">23. </w:t>
      </w:r>
    </w:p>
    <w:p w:rsidR="00A42E0B" w:rsidRPr="00FD1F84" w:rsidRDefault="00A42E0B" w:rsidP="00A42E0B">
      <w:pPr>
        <w:rPr>
          <w:sz w:val="16"/>
          <w:szCs w:val="16"/>
        </w:rPr>
      </w:pPr>
    </w:p>
    <w:p w:rsidR="00A42E0B" w:rsidRDefault="00A42E0B" w:rsidP="00A42E0B">
      <w:pPr>
        <w:pStyle w:val="Heading2"/>
        <w:rPr>
          <w:sz w:val="28"/>
        </w:rPr>
      </w:pPr>
      <w:r>
        <w:rPr>
          <w:sz w:val="28"/>
        </w:rPr>
        <w:t>Public Participation</w:t>
      </w:r>
    </w:p>
    <w:p w:rsidR="00A42E0B" w:rsidRPr="00FD1F84" w:rsidRDefault="00A42E0B" w:rsidP="00A42E0B">
      <w:pPr>
        <w:rPr>
          <w:sz w:val="16"/>
          <w:szCs w:val="16"/>
        </w:rPr>
      </w:pPr>
    </w:p>
    <w:p w:rsidR="00A42E0B" w:rsidRDefault="00A42E0B" w:rsidP="00A42E0B">
      <w:pPr>
        <w:pStyle w:val="ListParagraph"/>
        <w:numPr>
          <w:ilvl w:val="0"/>
          <w:numId w:val="2"/>
        </w:numPr>
      </w:pPr>
      <w:r>
        <w:t>Public Participation – Limited to five minutes per individual or group on the same topic. For an extensive presentation, file a written request with the superintendent five days prior to the regular board meeting.</w:t>
      </w:r>
    </w:p>
    <w:p w:rsidR="00A42E0B" w:rsidRPr="00FD1F84" w:rsidRDefault="00A42E0B" w:rsidP="00A42E0B">
      <w:pPr>
        <w:rPr>
          <w:sz w:val="16"/>
          <w:szCs w:val="16"/>
        </w:rPr>
      </w:pPr>
    </w:p>
    <w:p w:rsidR="00A42E0B" w:rsidRDefault="00A42E0B" w:rsidP="00A42E0B">
      <w:pPr>
        <w:pStyle w:val="Heading3"/>
        <w:rPr>
          <w:sz w:val="28"/>
          <w:u w:val="single"/>
        </w:rPr>
      </w:pPr>
      <w:r>
        <w:rPr>
          <w:sz w:val="28"/>
          <w:u w:val="single"/>
        </w:rPr>
        <w:t>Reports</w:t>
      </w:r>
    </w:p>
    <w:p w:rsidR="00A42E0B" w:rsidRPr="00A80A42" w:rsidRDefault="00A42E0B" w:rsidP="00A42E0B">
      <w:pPr>
        <w:pStyle w:val="Heading3"/>
        <w:rPr>
          <w:sz w:val="16"/>
          <w:szCs w:val="16"/>
          <w:highlight w:val="yellow"/>
        </w:rPr>
      </w:pPr>
      <w:r w:rsidRPr="00FD1F84">
        <w:rPr>
          <w:sz w:val="16"/>
          <w:szCs w:val="16"/>
          <w:highlight w:val="yellow"/>
        </w:rPr>
        <w:t xml:space="preserve">                                                                                                                        </w:t>
      </w:r>
      <w:r>
        <w:rPr>
          <w:sz w:val="16"/>
          <w:szCs w:val="16"/>
          <w:highlight w:val="yellow"/>
        </w:rPr>
        <w:t xml:space="preserve"> </w:t>
      </w:r>
    </w:p>
    <w:p w:rsidR="00A42E0B" w:rsidRDefault="00A42E0B" w:rsidP="00A42E0B">
      <w:pPr>
        <w:pStyle w:val="ListParagraph"/>
        <w:numPr>
          <w:ilvl w:val="0"/>
          <w:numId w:val="2"/>
        </w:numPr>
      </w:pPr>
      <w:r>
        <w:t>Enrollment</w:t>
      </w:r>
    </w:p>
    <w:p w:rsidR="00A42E0B" w:rsidRDefault="00A42E0B" w:rsidP="00A42E0B">
      <w:pPr>
        <w:pStyle w:val="ListParagraph"/>
      </w:pPr>
    </w:p>
    <w:p w:rsidR="00A42E0B" w:rsidRDefault="00A42E0B" w:rsidP="00A42E0B">
      <w:pPr>
        <w:pStyle w:val="ListParagraph"/>
        <w:numPr>
          <w:ilvl w:val="0"/>
          <w:numId w:val="2"/>
        </w:numPr>
      </w:pPr>
      <w:r>
        <w:t>Administrative Staff Reports</w:t>
      </w:r>
    </w:p>
    <w:p w:rsidR="00A42E0B" w:rsidRDefault="00A42E0B" w:rsidP="00A42E0B">
      <w:pPr>
        <w:pStyle w:val="ListParagraph"/>
        <w:numPr>
          <w:ilvl w:val="1"/>
          <w:numId w:val="2"/>
        </w:numPr>
      </w:pPr>
      <w:r>
        <w:t>Elementary Principal</w:t>
      </w:r>
    </w:p>
    <w:p w:rsidR="00A42E0B" w:rsidRPr="00363CA6" w:rsidRDefault="00A42E0B" w:rsidP="00A42E0B">
      <w:pPr>
        <w:pStyle w:val="ListParagraph"/>
        <w:numPr>
          <w:ilvl w:val="1"/>
          <w:numId w:val="2"/>
        </w:numPr>
      </w:pPr>
      <w:r w:rsidRPr="00363CA6">
        <w:t>JH/HS Principal</w:t>
      </w:r>
    </w:p>
    <w:p w:rsidR="00A42E0B" w:rsidRPr="00363CA6" w:rsidRDefault="00A42E0B" w:rsidP="00A42E0B">
      <w:pPr>
        <w:pStyle w:val="ListParagraph"/>
        <w:numPr>
          <w:ilvl w:val="1"/>
          <w:numId w:val="2"/>
        </w:numPr>
      </w:pPr>
      <w:r w:rsidRPr="00363CA6">
        <w:t>Athletic Director</w:t>
      </w:r>
    </w:p>
    <w:p w:rsidR="00A42E0B" w:rsidRDefault="00A42E0B" w:rsidP="00A42E0B">
      <w:pPr>
        <w:pStyle w:val="ListParagraph"/>
        <w:numPr>
          <w:ilvl w:val="1"/>
          <w:numId w:val="2"/>
        </w:numPr>
      </w:pPr>
      <w:r w:rsidRPr="00363CA6">
        <w:t>Curriculum Director</w:t>
      </w:r>
    </w:p>
    <w:p w:rsidR="00A42E0B" w:rsidRDefault="00A42E0B" w:rsidP="00A42E0B">
      <w:pPr>
        <w:pStyle w:val="ListParagraph"/>
        <w:ind w:left="1440"/>
      </w:pPr>
    </w:p>
    <w:p w:rsidR="00A42E0B" w:rsidRPr="004075E9" w:rsidRDefault="00A42E0B" w:rsidP="00A42E0B">
      <w:pPr>
        <w:pStyle w:val="ListParagraph"/>
        <w:numPr>
          <w:ilvl w:val="0"/>
          <w:numId w:val="2"/>
        </w:numPr>
      </w:pPr>
      <w:r>
        <w:t>Superintendent’s report</w:t>
      </w:r>
    </w:p>
    <w:p w:rsidR="00A42E0B" w:rsidRDefault="00A42E0B" w:rsidP="00A42E0B">
      <w:pPr>
        <w:numPr>
          <w:ilvl w:val="1"/>
          <w:numId w:val="2"/>
        </w:numPr>
      </w:pPr>
      <w:r>
        <w:t>Maintenance projects</w:t>
      </w:r>
    </w:p>
    <w:p w:rsidR="00A42E0B" w:rsidRDefault="00A42E0B" w:rsidP="00A42E0B">
      <w:pPr>
        <w:numPr>
          <w:ilvl w:val="1"/>
          <w:numId w:val="2"/>
        </w:numPr>
      </w:pPr>
      <w:r>
        <w:t>Other</w:t>
      </w:r>
    </w:p>
    <w:p w:rsidR="00A42E0B" w:rsidRDefault="00A42E0B" w:rsidP="00A42E0B">
      <w:pPr>
        <w:ind w:left="1440"/>
      </w:pPr>
    </w:p>
    <w:p w:rsidR="00A42E0B" w:rsidRDefault="00A42E0B" w:rsidP="00A42E0B">
      <w:pPr>
        <w:pStyle w:val="Heading4"/>
        <w:ind w:left="0"/>
      </w:pPr>
      <w:r>
        <w:t>Action Items</w:t>
      </w:r>
    </w:p>
    <w:p w:rsidR="00A42E0B" w:rsidRDefault="00A42E0B" w:rsidP="00A42E0B"/>
    <w:p w:rsidR="00A42E0B" w:rsidRDefault="00A42E0B" w:rsidP="00A42E0B">
      <w:pPr>
        <w:pStyle w:val="ListParagraph"/>
        <w:numPr>
          <w:ilvl w:val="0"/>
          <w:numId w:val="2"/>
        </w:numPr>
      </w:pPr>
      <w:r>
        <w:t>Approve financial statements and reports</w:t>
      </w:r>
    </w:p>
    <w:p w:rsidR="00A42E0B" w:rsidRDefault="00A42E0B" w:rsidP="00A42E0B">
      <w:pPr>
        <w:numPr>
          <w:ilvl w:val="1"/>
          <w:numId w:val="2"/>
        </w:numPr>
      </w:pPr>
      <w:r>
        <w:lastRenderedPageBreak/>
        <w:t>Financial statements</w:t>
      </w:r>
    </w:p>
    <w:p w:rsidR="00A42E0B" w:rsidRDefault="00A42E0B" w:rsidP="00A42E0B">
      <w:pPr>
        <w:numPr>
          <w:ilvl w:val="1"/>
          <w:numId w:val="2"/>
        </w:numPr>
      </w:pPr>
      <w:r>
        <w:t>Current bills</w:t>
      </w:r>
    </w:p>
    <w:p w:rsidR="00A42E0B" w:rsidRDefault="00A42E0B" w:rsidP="00A42E0B">
      <w:pPr>
        <w:numPr>
          <w:ilvl w:val="1"/>
          <w:numId w:val="2"/>
        </w:numPr>
      </w:pPr>
      <w:r>
        <w:t>Activity fund report</w:t>
      </w:r>
    </w:p>
    <w:p w:rsidR="00A42E0B" w:rsidRDefault="00A42E0B" w:rsidP="00A42E0B">
      <w:pPr>
        <w:numPr>
          <w:ilvl w:val="1"/>
          <w:numId w:val="2"/>
        </w:numPr>
      </w:pPr>
      <w:r>
        <w:t xml:space="preserve">Buddy Wright Trust report </w:t>
      </w:r>
    </w:p>
    <w:p w:rsidR="00A42E0B" w:rsidRDefault="00A42E0B" w:rsidP="00A42E0B">
      <w:pPr>
        <w:ind w:left="1440"/>
      </w:pPr>
    </w:p>
    <w:p w:rsidR="00A42E0B" w:rsidRDefault="00A42E0B" w:rsidP="00A42E0B">
      <w:pPr>
        <w:ind w:left="1440"/>
      </w:pPr>
    </w:p>
    <w:p w:rsidR="00A42E0B" w:rsidRDefault="00A42E0B" w:rsidP="00A42E0B"/>
    <w:p w:rsidR="00A42E0B" w:rsidRPr="00A80A42" w:rsidRDefault="00A42E0B" w:rsidP="00A42E0B">
      <w:pPr>
        <w:rPr>
          <w:sz w:val="22"/>
          <w:szCs w:val="22"/>
        </w:rPr>
      </w:pPr>
      <w:r>
        <w:rPr>
          <w:rFonts w:ascii="Arial" w:hAnsi="Arial" w:cs="Arial"/>
          <w:b/>
          <w:sz w:val="28"/>
          <w:szCs w:val="28"/>
          <w:u w:val="single"/>
        </w:rPr>
        <w:t>Closed Session</w:t>
      </w:r>
      <w:r w:rsidRPr="00B70699">
        <w:rPr>
          <w:rFonts w:ascii="Arial" w:hAnsi="Arial" w:cs="Arial"/>
        </w:rPr>
        <w:t xml:space="preserve"> –</w:t>
      </w:r>
      <w:r>
        <w:rPr>
          <w:rFonts w:ascii="Arial" w:hAnsi="Arial" w:cs="Arial"/>
        </w:rPr>
        <w:t xml:space="preserve"> </w:t>
      </w:r>
      <w:r w:rsidRPr="00D41564">
        <w:t>Gov. Code 551.0821, 551.074</w:t>
      </w:r>
    </w:p>
    <w:p w:rsidR="00A42E0B" w:rsidRPr="00A80A42" w:rsidRDefault="00A42E0B" w:rsidP="00A42E0B">
      <w:pPr>
        <w:rPr>
          <w:sz w:val="22"/>
          <w:szCs w:val="22"/>
        </w:rPr>
      </w:pPr>
    </w:p>
    <w:p w:rsidR="00A42E0B" w:rsidRDefault="00A42E0B" w:rsidP="00A42E0B">
      <w:pPr>
        <w:pStyle w:val="ListParagraph"/>
        <w:numPr>
          <w:ilvl w:val="0"/>
          <w:numId w:val="2"/>
        </w:numPr>
      </w:pPr>
      <w:r w:rsidRPr="00B711DD">
        <w:t>Student Safety</w:t>
      </w:r>
    </w:p>
    <w:p w:rsidR="00A42E0B" w:rsidRDefault="00A42E0B" w:rsidP="00A42E0B">
      <w:pPr>
        <w:pStyle w:val="ListParagraph"/>
      </w:pPr>
    </w:p>
    <w:p w:rsidR="00A42E0B" w:rsidRDefault="00A42E0B" w:rsidP="00A42E0B">
      <w:pPr>
        <w:pStyle w:val="ListParagraph"/>
        <w:numPr>
          <w:ilvl w:val="0"/>
          <w:numId w:val="2"/>
        </w:numPr>
      </w:pPr>
      <w:r>
        <w:t xml:space="preserve">Discuss Personnel </w:t>
      </w:r>
    </w:p>
    <w:p w:rsidR="00A42E0B" w:rsidRDefault="00A42E0B" w:rsidP="00A42E0B">
      <w:pPr>
        <w:pStyle w:val="ListParagraph"/>
        <w:ind w:left="810"/>
      </w:pPr>
    </w:p>
    <w:p w:rsidR="00A42E0B" w:rsidRDefault="00A42E0B" w:rsidP="00A42E0B">
      <w:pPr>
        <w:pStyle w:val="ListParagraph"/>
        <w:numPr>
          <w:ilvl w:val="0"/>
          <w:numId w:val="2"/>
        </w:numPr>
      </w:pPr>
      <w:r>
        <w:t>Staffing Patterns</w:t>
      </w:r>
    </w:p>
    <w:p w:rsidR="00A42E0B" w:rsidRDefault="00A42E0B" w:rsidP="00A42E0B">
      <w:pPr>
        <w:pStyle w:val="ListParagraph"/>
      </w:pPr>
    </w:p>
    <w:p w:rsidR="00A42E0B" w:rsidRDefault="00A42E0B" w:rsidP="00A42E0B">
      <w:pPr>
        <w:pStyle w:val="ListParagraph"/>
        <w:numPr>
          <w:ilvl w:val="0"/>
          <w:numId w:val="2"/>
        </w:numPr>
      </w:pPr>
      <w:r>
        <w:t>Resignations</w:t>
      </w:r>
    </w:p>
    <w:p w:rsidR="00A42E0B" w:rsidRDefault="00A42E0B" w:rsidP="00A42E0B">
      <w:pPr>
        <w:pStyle w:val="ListParagraph"/>
        <w:numPr>
          <w:ilvl w:val="1"/>
          <w:numId w:val="2"/>
        </w:numPr>
      </w:pPr>
      <w:r>
        <w:t>Shane Reagan</w:t>
      </w:r>
    </w:p>
    <w:p w:rsidR="00A42E0B" w:rsidRDefault="00A42E0B" w:rsidP="00A42E0B">
      <w:pPr>
        <w:pStyle w:val="ListParagraph"/>
        <w:numPr>
          <w:ilvl w:val="1"/>
          <w:numId w:val="2"/>
        </w:numPr>
      </w:pPr>
      <w:r>
        <w:t>Connie Butler</w:t>
      </w:r>
    </w:p>
    <w:p w:rsidR="00A42E0B" w:rsidRDefault="00A42E0B" w:rsidP="00A42E0B">
      <w:pPr>
        <w:pStyle w:val="ListParagraph"/>
        <w:numPr>
          <w:ilvl w:val="1"/>
          <w:numId w:val="2"/>
        </w:numPr>
      </w:pPr>
      <w:r>
        <w:t>Jami Clevenger</w:t>
      </w:r>
    </w:p>
    <w:p w:rsidR="00A42E0B" w:rsidRDefault="00A42E0B" w:rsidP="00A42E0B">
      <w:pPr>
        <w:pStyle w:val="ListParagraph"/>
        <w:numPr>
          <w:ilvl w:val="1"/>
          <w:numId w:val="2"/>
        </w:numPr>
      </w:pPr>
      <w:proofErr w:type="spellStart"/>
      <w:r>
        <w:t>Perla</w:t>
      </w:r>
      <w:proofErr w:type="spellEnd"/>
      <w:r>
        <w:t xml:space="preserve"> Ramirez</w:t>
      </w:r>
    </w:p>
    <w:p w:rsidR="00A42E0B" w:rsidRDefault="00A42E0B" w:rsidP="00A42E0B"/>
    <w:p w:rsidR="00A42E0B" w:rsidRDefault="00A42E0B" w:rsidP="00A42E0B">
      <w:pPr>
        <w:pStyle w:val="ListParagraph"/>
        <w:numPr>
          <w:ilvl w:val="0"/>
          <w:numId w:val="2"/>
        </w:numPr>
      </w:pPr>
      <w:r>
        <w:t>Approve contract renewals</w:t>
      </w:r>
    </w:p>
    <w:p w:rsidR="00A42E0B" w:rsidRDefault="00A42E0B" w:rsidP="00A42E0B">
      <w:pPr>
        <w:pStyle w:val="ListParagraph"/>
        <w:numPr>
          <w:ilvl w:val="1"/>
          <w:numId w:val="2"/>
        </w:numPr>
      </w:pPr>
      <w:r>
        <w:t>Karen Miller, Technology Director</w:t>
      </w:r>
    </w:p>
    <w:p w:rsidR="00A42E0B" w:rsidRDefault="00A42E0B" w:rsidP="00A42E0B">
      <w:pPr>
        <w:pStyle w:val="ListParagraph"/>
        <w:numPr>
          <w:ilvl w:val="1"/>
          <w:numId w:val="2"/>
        </w:numPr>
      </w:pPr>
      <w:r>
        <w:t>Jana Compean, Counselor</w:t>
      </w:r>
    </w:p>
    <w:p w:rsidR="00A42E0B" w:rsidRDefault="00A42E0B" w:rsidP="00A42E0B">
      <w:pPr>
        <w:pStyle w:val="ListParagraph"/>
      </w:pPr>
    </w:p>
    <w:p w:rsidR="00A42E0B" w:rsidRDefault="00A42E0B" w:rsidP="00A42E0B">
      <w:pPr>
        <w:pStyle w:val="ListParagraph"/>
        <w:numPr>
          <w:ilvl w:val="0"/>
          <w:numId w:val="2"/>
        </w:numPr>
      </w:pPr>
      <w:r>
        <w:t>Approve for hire</w:t>
      </w:r>
    </w:p>
    <w:p w:rsidR="00A42E0B" w:rsidRDefault="00A42E0B" w:rsidP="00A42E0B">
      <w:pPr>
        <w:pStyle w:val="ListParagraph"/>
        <w:numPr>
          <w:ilvl w:val="1"/>
          <w:numId w:val="2"/>
        </w:numPr>
      </w:pPr>
      <w:r>
        <w:t>Pablo De Santiago, Secondary Principal.</w:t>
      </w:r>
    </w:p>
    <w:p w:rsidR="00A42E0B" w:rsidRDefault="00A42E0B" w:rsidP="00A42E0B">
      <w:pPr>
        <w:pStyle w:val="ListParagraph"/>
        <w:numPr>
          <w:ilvl w:val="1"/>
          <w:numId w:val="2"/>
        </w:numPr>
      </w:pPr>
      <w:r>
        <w:t>Laurette Wauer, Elementary Teacher</w:t>
      </w:r>
    </w:p>
    <w:p w:rsidR="00A42E0B" w:rsidRDefault="00A42E0B" w:rsidP="00A42E0B">
      <w:pPr>
        <w:pStyle w:val="ListParagraph"/>
        <w:numPr>
          <w:ilvl w:val="1"/>
          <w:numId w:val="2"/>
        </w:numPr>
      </w:pPr>
      <w:r>
        <w:t>Claribel Galvan, Elementary Teacher</w:t>
      </w:r>
    </w:p>
    <w:p w:rsidR="00A42E0B" w:rsidRDefault="00A42E0B" w:rsidP="00A42E0B">
      <w:pPr>
        <w:ind w:left="1080"/>
      </w:pPr>
    </w:p>
    <w:p w:rsidR="00A42E0B" w:rsidRDefault="00A42E0B" w:rsidP="00A42E0B">
      <w:pPr>
        <w:pStyle w:val="ListParagraph"/>
      </w:pPr>
    </w:p>
    <w:p w:rsidR="00A42E0B" w:rsidRPr="00B70699" w:rsidRDefault="00A42E0B" w:rsidP="00A42E0B">
      <w:pPr>
        <w:rPr>
          <w:rFonts w:ascii="Arial" w:hAnsi="Arial" w:cs="Arial"/>
          <w:b/>
          <w:sz w:val="28"/>
          <w:szCs w:val="28"/>
          <w:u w:val="single"/>
        </w:rPr>
      </w:pPr>
      <w:r w:rsidRPr="00B70699">
        <w:rPr>
          <w:rFonts w:ascii="Arial" w:hAnsi="Arial" w:cs="Arial"/>
          <w:b/>
          <w:sz w:val="28"/>
          <w:szCs w:val="28"/>
          <w:u w:val="single"/>
        </w:rPr>
        <w:t>Open Session</w:t>
      </w:r>
    </w:p>
    <w:p w:rsidR="00A42E0B" w:rsidRDefault="00A42E0B" w:rsidP="00A42E0B"/>
    <w:p w:rsidR="00A42E0B" w:rsidRDefault="00A42E0B" w:rsidP="00A42E0B">
      <w:pPr>
        <w:pStyle w:val="ListParagraph"/>
        <w:numPr>
          <w:ilvl w:val="0"/>
          <w:numId w:val="2"/>
        </w:numPr>
      </w:pPr>
      <w:r>
        <w:t>Take Action</w:t>
      </w:r>
    </w:p>
    <w:p w:rsidR="00A42E0B" w:rsidRDefault="00A42E0B" w:rsidP="00A42E0B">
      <w:pPr>
        <w:ind w:left="720"/>
      </w:pPr>
    </w:p>
    <w:p w:rsidR="00A42E0B" w:rsidRDefault="00A42E0B" w:rsidP="00A42E0B">
      <w:pPr>
        <w:numPr>
          <w:ilvl w:val="0"/>
          <w:numId w:val="2"/>
        </w:numPr>
      </w:pPr>
      <w:r>
        <w:t>Adjourn</w:t>
      </w:r>
    </w:p>
    <w:p w:rsidR="00A42E0B" w:rsidRDefault="00A42E0B" w:rsidP="00A42E0B">
      <w:pPr>
        <w:pStyle w:val="BodyTextIndent3"/>
        <w:ind w:left="4320" w:firstLine="0"/>
      </w:pPr>
    </w:p>
    <w:p w:rsidR="00A42E0B" w:rsidRDefault="00A42E0B" w:rsidP="00A42E0B">
      <w:pPr>
        <w:pStyle w:val="BodyTextIndent3"/>
        <w:ind w:left="4320" w:firstLine="0"/>
      </w:pPr>
    </w:p>
    <w:p w:rsidR="00A42E0B" w:rsidRDefault="00A42E0B" w:rsidP="00A42E0B">
      <w:pPr>
        <w:pStyle w:val="BodyTextIndent3"/>
        <w:ind w:left="4320" w:firstLine="0"/>
      </w:pPr>
      <w:r>
        <w:t xml:space="preserve">Posted at the administration building on </w:t>
      </w:r>
    </w:p>
    <w:p w:rsidR="00A42E0B" w:rsidRDefault="00A42E0B" w:rsidP="00A42E0B">
      <w:pPr>
        <w:pStyle w:val="BodyTextIndent3"/>
        <w:ind w:left="4320" w:firstLine="0"/>
      </w:pPr>
      <w:r>
        <w:t>Monday, April 3, 2023 at 4:00 p.m.</w:t>
      </w:r>
    </w:p>
    <w:p w:rsidR="00A42E0B" w:rsidRDefault="00A42E0B" w:rsidP="00A42E0B"/>
    <w:p w:rsidR="00A42E0B" w:rsidRDefault="00A42E0B" w:rsidP="00A42E0B">
      <w:pPr>
        <w:ind w:left="4320"/>
      </w:pPr>
      <w:r>
        <w:t>Signed: ___________________________________</w:t>
      </w:r>
    </w:p>
    <w:p w:rsidR="00A42E0B" w:rsidRDefault="00A42E0B" w:rsidP="00A42E0B">
      <w:pPr>
        <w:ind w:left="4320"/>
      </w:pPr>
      <w:r>
        <w:tab/>
        <w:t xml:space="preserve">  Gary Mills, Superintendent</w:t>
      </w:r>
    </w:p>
    <w:p w:rsidR="00A42E0B" w:rsidRDefault="00A42E0B" w:rsidP="00A42E0B">
      <w:pPr>
        <w:ind w:left="4320"/>
      </w:pPr>
    </w:p>
    <w:p w:rsidR="00A42E0B" w:rsidRDefault="00A42E0B" w:rsidP="00A42E0B">
      <w:pPr>
        <w:ind w:left="4320"/>
      </w:pPr>
      <w:r>
        <w:t>Signed: ___________________________________</w:t>
      </w:r>
    </w:p>
    <w:p w:rsidR="00A42E0B" w:rsidRPr="00F02AF4" w:rsidRDefault="00A42E0B" w:rsidP="00A42E0B">
      <w:pPr>
        <w:ind w:left="4320"/>
        <w:rPr>
          <w:lang w:val="es-MX"/>
        </w:rPr>
      </w:pPr>
      <w:r>
        <w:tab/>
        <w:t xml:space="preserve">  </w:t>
      </w:r>
      <w:r w:rsidRPr="00F02AF4">
        <w:rPr>
          <w:lang w:val="es-MX"/>
        </w:rPr>
        <w:t xml:space="preserve">Debbie Dempsay, </w:t>
      </w:r>
      <w:proofErr w:type="spellStart"/>
      <w:r w:rsidRPr="00F02AF4">
        <w:rPr>
          <w:lang w:val="es-MX"/>
        </w:rPr>
        <w:t>Administrative</w:t>
      </w:r>
      <w:proofErr w:type="spellEnd"/>
      <w:r w:rsidRPr="00F02AF4">
        <w:rPr>
          <w:lang w:val="es-MX"/>
        </w:rPr>
        <w:t xml:space="preserve"> Secretary</w:t>
      </w:r>
      <w:bookmarkStart w:id="0" w:name="_GoBack"/>
      <w:bookmarkEnd w:id="0"/>
    </w:p>
    <w:sectPr w:rsidR="00A42E0B" w:rsidRPr="00F02AF4" w:rsidSect="00A42E0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 w15:restartNumberingAfterBreak="0">
    <w:nsid w:val="63E75E9F"/>
    <w:multiLevelType w:val="hybridMultilevel"/>
    <w:tmpl w:val="C8B68FD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0B"/>
    <w:rsid w:val="00A42E0B"/>
    <w:rsid w:val="00BE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F730019"/>
  <w15:chartTrackingRefBased/>
  <w15:docId w15:val="{1BFDB56A-83D2-4CC4-98AC-080450A8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2E0B"/>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A42E0B"/>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A42E0B"/>
    <w:pPr>
      <w:keepNext/>
      <w:outlineLvl w:val="2"/>
    </w:pPr>
    <w:rPr>
      <w:rFonts w:ascii="Arial" w:eastAsia="Arial Unicode MS" w:hAnsi="Arial"/>
      <w:b/>
      <w:bCs/>
      <w:szCs w:val="20"/>
    </w:rPr>
  </w:style>
  <w:style w:type="paragraph" w:styleId="Heading4">
    <w:name w:val="heading 4"/>
    <w:basedOn w:val="Normal"/>
    <w:next w:val="Normal"/>
    <w:link w:val="Heading4Char"/>
    <w:qFormat/>
    <w:rsid w:val="00A42E0B"/>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A42E0B"/>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E0B"/>
    <w:rPr>
      <w:rFonts w:ascii="Tahoma" w:eastAsia="Arial Unicode MS" w:hAnsi="Tahoma" w:cs="Times New Roman"/>
      <w:b/>
      <w:szCs w:val="20"/>
    </w:rPr>
  </w:style>
  <w:style w:type="character" w:customStyle="1" w:styleId="Heading2Char">
    <w:name w:val="Heading 2 Char"/>
    <w:basedOn w:val="DefaultParagraphFont"/>
    <w:link w:val="Heading2"/>
    <w:rsid w:val="00A42E0B"/>
    <w:rPr>
      <w:rFonts w:ascii="Arial" w:eastAsia="Arial Unicode MS" w:hAnsi="Arial" w:cs="Times New Roman"/>
      <w:b/>
      <w:bCs/>
      <w:sz w:val="24"/>
      <w:szCs w:val="20"/>
      <w:u w:val="single"/>
    </w:rPr>
  </w:style>
  <w:style w:type="character" w:customStyle="1" w:styleId="Heading3Char">
    <w:name w:val="Heading 3 Char"/>
    <w:basedOn w:val="DefaultParagraphFont"/>
    <w:link w:val="Heading3"/>
    <w:rsid w:val="00A42E0B"/>
    <w:rPr>
      <w:rFonts w:ascii="Arial" w:eastAsia="Arial Unicode MS" w:hAnsi="Arial" w:cs="Times New Roman"/>
      <w:b/>
      <w:bCs/>
      <w:sz w:val="24"/>
      <w:szCs w:val="20"/>
    </w:rPr>
  </w:style>
  <w:style w:type="character" w:customStyle="1" w:styleId="Heading4Char">
    <w:name w:val="Heading 4 Char"/>
    <w:basedOn w:val="DefaultParagraphFont"/>
    <w:link w:val="Heading4"/>
    <w:rsid w:val="00A42E0B"/>
    <w:rPr>
      <w:rFonts w:ascii="Arial" w:eastAsia="Arial Unicode MS" w:hAnsi="Arial" w:cs="Arial"/>
      <w:b/>
      <w:bCs/>
      <w:sz w:val="28"/>
      <w:szCs w:val="24"/>
      <w:u w:val="single"/>
    </w:rPr>
  </w:style>
  <w:style w:type="character" w:customStyle="1" w:styleId="Heading5Char">
    <w:name w:val="Heading 5 Char"/>
    <w:basedOn w:val="DefaultParagraphFont"/>
    <w:link w:val="Heading5"/>
    <w:rsid w:val="00A42E0B"/>
    <w:rPr>
      <w:rFonts w:ascii="Times New Roman" w:eastAsia="Arial Unicode MS" w:hAnsi="Times New Roman" w:cs="Times New Roman"/>
      <w:b/>
      <w:bCs/>
      <w:sz w:val="24"/>
      <w:szCs w:val="24"/>
    </w:rPr>
  </w:style>
  <w:style w:type="paragraph" w:styleId="BodyTextIndent3">
    <w:name w:val="Body Text Indent 3"/>
    <w:basedOn w:val="Normal"/>
    <w:link w:val="BodyTextIndent3Char"/>
    <w:rsid w:val="00A42E0B"/>
    <w:pPr>
      <w:ind w:left="3600" w:firstLine="720"/>
    </w:pPr>
  </w:style>
  <w:style w:type="character" w:customStyle="1" w:styleId="BodyTextIndent3Char">
    <w:name w:val="Body Text Indent 3 Char"/>
    <w:basedOn w:val="DefaultParagraphFont"/>
    <w:link w:val="BodyTextIndent3"/>
    <w:rsid w:val="00A42E0B"/>
    <w:rPr>
      <w:rFonts w:ascii="Times New Roman" w:eastAsia="Times New Roman" w:hAnsi="Times New Roman" w:cs="Times New Roman"/>
      <w:sz w:val="24"/>
      <w:szCs w:val="24"/>
    </w:rPr>
  </w:style>
  <w:style w:type="paragraph" w:styleId="ListParagraph">
    <w:name w:val="List Paragraph"/>
    <w:basedOn w:val="Normal"/>
    <w:uiPriority w:val="34"/>
    <w:qFormat/>
    <w:rsid w:val="00A42E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dd@BookerISD.local</dc:creator>
  <cp:keywords/>
  <dc:description/>
  <cp:lastModifiedBy>dd@BookerISD.local</cp:lastModifiedBy>
  <cp:revision>1</cp:revision>
  <dcterms:created xsi:type="dcterms:W3CDTF">2023-04-05T13:27:00Z</dcterms:created>
  <dcterms:modified xsi:type="dcterms:W3CDTF">2023-04-05T13:31:00Z</dcterms:modified>
</cp:coreProperties>
</file>